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472" w:rsidRDefault="00253315" w:rsidP="00253315">
      <w:pPr>
        <w:rPr>
          <w:sz w:val="28"/>
          <w:szCs w:val="28"/>
        </w:rPr>
      </w:pPr>
      <w:r w:rsidRPr="00253315">
        <w:rPr>
          <w:b/>
          <w:sz w:val="72"/>
          <w:szCs w:val="72"/>
        </w:rPr>
        <w:t>The Battle</w:t>
      </w:r>
    </w:p>
    <w:p w:rsidR="00253315" w:rsidRDefault="00253315" w:rsidP="00BE2472">
      <w:pPr>
        <w:pStyle w:val="NoSpacing"/>
        <w:rPr>
          <w:sz w:val="28"/>
          <w:szCs w:val="28"/>
        </w:rPr>
      </w:pPr>
    </w:p>
    <w:p w:rsidR="00BE2472" w:rsidRPr="006747B1" w:rsidRDefault="00BE2472" w:rsidP="00BE2472">
      <w:pPr>
        <w:pStyle w:val="NoSpacing"/>
        <w:rPr>
          <w:sz w:val="28"/>
          <w:szCs w:val="28"/>
        </w:rPr>
      </w:pPr>
      <w:r w:rsidRPr="006747B1">
        <w:rPr>
          <w:sz w:val="28"/>
          <w:szCs w:val="28"/>
        </w:rPr>
        <w:t>The people who know their God will stand firm and take action.</w:t>
      </w:r>
    </w:p>
    <w:p w:rsidR="00BE2472" w:rsidRDefault="00BE2472" w:rsidP="00BE2472">
      <w:pPr>
        <w:pStyle w:val="NoSpacing"/>
        <w:rPr>
          <w:b/>
          <w:sz w:val="28"/>
          <w:szCs w:val="28"/>
        </w:rPr>
      </w:pPr>
      <w:proofErr w:type="gramStart"/>
      <w:r w:rsidRPr="006747B1">
        <w:rPr>
          <w:b/>
          <w:sz w:val="28"/>
          <w:szCs w:val="28"/>
        </w:rPr>
        <w:t>Daniel  11:32</w:t>
      </w:r>
      <w:proofErr w:type="gramEnd"/>
    </w:p>
    <w:p w:rsidR="00BE2472" w:rsidRPr="006747B1" w:rsidRDefault="00BE2472" w:rsidP="00BE2472">
      <w:pPr>
        <w:pStyle w:val="NoSpacing"/>
        <w:rPr>
          <w:b/>
          <w:sz w:val="28"/>
          <w:szCs w:val="28"/>
        </w:rPr>
      </w:pPr>
    </w:p>
    <w:p w:rsidR="00BE2472" w:rsidRPr="00C93B55" w:rsidRDefault="00BE2472" w:rsidP="00BE2472">
      <w:pPr>
        <w:pStyle w:val="NoSpacing"/>
        <w:rPr>
          <w:sz w:val="28"/>
          <w:szCs w:val="28"/>
          <w:shd w:val="clear" w:color="auto" w:fill="FFFFFF"/>
        </w:rPr>
      </w:pPr>
      <w:r w:rsidRPr="00C93B55">
        <w:rPr>
          <w:sz w:val="28"/>
          <w:szCs w:val="28"/>
          <w:shd w:val="clear" w:color="auto" w:fill="FFFFFF"/>
        </w:rPr>
        <w:t xml:space="preserve">I am only one, but I am one. I cannot do everything, but I can do something. </w:t>
      </w:r>
      <w:r>
        <w:rPr>
          <w:sz w:val="28"/>
          <w:szCs w:val="28"/>
          <w:shd w:val="clear" w:color="auto" w:fill="FFFFFF"/>
        </w:rPr>
        <w:t xml:space="preserve">   </w:t>
      </w:r>
      <w:r w:rsidRPr="00C93B55">
        <w:rPr>
          <w:sz w:val="28"/>
          <w:szCs w:val="28"/>
          <w:shd w:val="clear" w:color="auto" w:fill="FFFFFF"/>
        </w:rPr>
        <w:t>And that which I can do, by the grace of God, I will do.</w:t>
      </w:r>
    </w:p>
    <w:p w:rsidR="00BE2472" w:rsidRDefault="00BE2472" w:rsidP="00BE2472">
      <w:pPr>
        <w:pStyle w:val="NoSpacing"/>
        <w:rPr>
          <w:b/>
          <w:sz w:val="28"/>
          <w:szCs w:val="28"/>
          <w:shd w:val="clear" w:color="auto" w:fill="FFFFFF"/>
        </w:rPr>
      </w:pPr>
      <w:r w:rsidRPr="00C93B55">
        <w:rPr>
          <w:b/>
          <w:sz w:val="28"/>
          <w:szCs w:val="28"/>
          <w:shd w:val="clear" w:color="auto" w:fill="FFFFFF"/>
        </w:rPr>
        <w:t>DL Moody</w:t>
      </w:r>
    </w:p>
    <w:p w:rsidR="00BE2472" w:rsidRPr="00C93B55" w:rsidRDefault="00BE2472" w:rsidP="00BE2472">
      <w:pPr>
        <w:pStyle w:val="NoSpacing"/>
        <w:rPr>
          <w:b/>
          <w:sz w:val="28"/>
          <w:szCs w:val="28"/>
          <w:shd w:val="clear" w:color="auto" w:fill="FFFFFF"/>
        </w:rPr>
      </w:pPr>
    </w:p>
    <w:p w:rsidR="00BE2472" w:rsidRPr="000F600D" w:rsidRDefault="00BE2472" w:rsidP="00BE2472">
      <w:pPr>
        <w:pStyle w:val="NormalWeb"/>
        <w:spacing w:before="0" w:beforeAutospacing="0" w:after="0" w:afterAutospacing="0"/>
        <w:ind w:right="397"/>
        <w:rPr>
          <w:rFonts w:asciiTheme="minorHAnsi" w:hAnsiTheme="minorHAnsi" w:cstheme="minorHAnsi"/>
          <w:sz w:val="28"/>
          <w:szCs w:val="28"/>
        </w:rPr>
      </w:pPr>
      <w:r w:rsidRPr="000F600D">
        <w:rPr>
          <w:rFonts w:asciiTheme="minorHAnsi" w:hAnsiTheme="minorHAnsi" w:cstheme="minorHAnsi"/>
          <w:sz w:val="28"/>
          <w:szCs w:val="28"/>
        </w:rPr>
        <w:t>The simple step of a courageous individual is not to take part in the lie. One word of truth outweighs the world.</w:t>
      </w:r>
    </w:p>
    <w:p w:rsidR="00BE2472" w:rsidRPr="000F600D" w:rsidRDefault="00BE2472" w:rsidP="00BE2472">
      <w:pPr>
        <w:pStyle w:val="NormalWeb"/>
        <w:spacing w:before="0" w:beforeAutospacing="0" w:after="0" w:afterAutospacing="0"/>
        <w:ind w:right="397"/>
        <w:rPr>
          <w:rFonts w:asciiTheme="minorHAnsi" w:hAnsiTheme="minorHAnsi" w:cstheme="minorHAnsi"/>
          <w:b/>
          <w:sz w:val="28"/>
          <w:szCs w:val="28"/>
        </w:rPr>
      </w:pPr>
      <w:r w:rsidRPr="000F600D">
        <w:rPr>
          <w:rFonts w:asciiTheme="minorHAnsi" w:hAnsiTheme="minorHAnsi" w:cstheme="minorHAnsi"/>
          <w:b/>
          <w:sz w:val="28"/>
          <w:szCs w:val="28"/>
        </w:rPr>
        <w:t xml:space="preserve">Alexander Solzhenitsyn </w:t>
      </w:r>
    </w:p>
    <w:p w:rsidR="00BE2472" w:rsidRPr="00D76C01" w:rsidRDefault="00BE2472" w:rsidP="00BE2472">
      <w:pPr>
        <w:rPr>
          <w:rFonts w:cstheme="minorHAnsi"/>
          <w:sz w:val="14"/>
          <w:szCs w:val="14"/>
        </w:rPr>
      </w:pPr>
    </w:p>
    <w:p w:rsidR="00BE2472" w:rsidRPr="00C93B55" w:rsidRDefault="00BE2472" w:rsidP="00BE2472">
      <w:pPr>
        <w:pStyle w:val="NoSpacing"/>
        <w:rPr>
          <w:sz w:val="28"/>
          <w:szCs w:val="28"/>
        </w:rPr>
      </w:pPr>
      <w:r w:rsidRPr="00C93B55">
        <w:rPr>
          <w:sz w:val="28"/>
          <w:szCs w:val="28"/>
        </w:rPr>
        <w:t xml:space="preserve">Silence in the face of evil is itself evil: God will not hold us guiltless. Not to speak is to speak. Not to act is to act. </w:t>
      </w:r>
    </w:p>
    <w:p w:rsidR="00BE2472" w:rsidRPr="00C93B55" w:rsidRDefault="00BE2472" w:rsidP="00BE2472">
      <w:pPr>
        <w:pStyle w:val="NoSpacing"/>
        <w:rPr>
          <w:rFonts w:cstheme="minorHAnsi"/>
          <w:b/>
          <w:sz w:val="28"/>
          <w:szCs w:val="28"/>
        </w:rPr>
      </w:pPr>
      <w:r w:rsidRPr="00C93B55">
        <w:rPr>
          <w:rFonts w:cstheme="minorHAnsi"/>
          <w:b/>
          <w:sz w:val="28"/>
          <w:szCs w:val="28"/>
        </w:rPr>
        <w:t>Dietrich Bonhoeffer</w:t>
      </w:r>
    </w:p>
    <w:p w:rsidR="00BE2472" w:rsidRDefault="00BE2472" w:rsidP="00BE2472">
      <w:pPr>
        <w:pStyle w:val="NormalWeb"/>
        <w:spacing w:before="0" w:beforeAutospacing="0" w:after="0" w:afterAutospacing="0"/>
        <w:ind w:right="397"/>
        <w:rPr>
          <w:rFonts w:asciiTheme="minorHAnsi" w:hAnsiTheme="minorHAnsi" w:cstheme="minorHAnsi"/>
          <w:b/>
          <w:sz w:val="28"/>
          <w:szCs w:val="28"/>
        </w:rPr>
      </w:pPr>
    </w:p>
    <w:p w:rsidR="00BE2472" w:rsidRPr="006747B1" w:rsidRDefault="00BE2472" w:rsidP="00BE2472">
      <w:pPr>
        <w:pStyle w:val="NoSpacing"/>
        <w:rPr>
          <w:sz w:val="28"/>
          <w:szCs w:val="28"/>
        </w:rPr>
      </w:pPr>
      <w:r w:rsidRPr="006747B1">
        <w:rPr>
          <w:sz w:val="28"/>
          <w:szCs w:val="28"/>
        </w:rPr>
        <w:t>Nobody made a greater mistake than he who did nothing because he could only do a little. Evil triumphs when good men do nothing.</w:t>
      </w:r>
    </w:p>
    <w:p w:rsidR="00BE2472" w:rsidRDefault="00BE2472" w:rsidP="00BE2472">
      <w:pPr>
        <w:pStyle w:val="NoSpacing"/>
        <w:rPr>
          <w:b/>
          <w:sz w:val="28"/>
          <w:szCs w:val="28"/>
        </w:rPr>
      </w:pPr>
      <w:r w:rsidRPr="006747B1">
        <w:rPr>
          <w:b/>
          <w:sz w:val="28"/>
          <w:szCs w:val="28"/>
        </w:rPr>
        <w:t>Edmund Burke</w:t>
      </w:r>
    </w:p>
    <w:p w:rsidR="00BE2472" w:rsidRPr="006747B1" w:rsidRDefault="00BE2472" w:rsidP="00BE2472">
      <w:pPr>
        <w:pStyle w:val="NoSpacing"/>
        <w:rPr>
          <w:b/>
          <w:sz w:val="28"/>
          <w:szCs w:val="28"/>
        </w:rPr>
      </w:pPr>
    </w:p>
    <w:p w:rsidR="00BE2472" w:rsidRPr="006747B1" w:rsidRDefault="00BE2472" w:rsidP="00BE2472">
      <w:pPr>
        <w:pStyle w:val="NoSpacing"/>
        <w:rPr>
          <w:sz w:val="28"/>
          <w:szCs w:val="28"/>
          <w:lang w:eastAsia="en-GB"/>
        </w:rPr>
      </w:pPr>
      <w:r w:rsidRPr="006747B1">
        <w:rPr>
          <w:sz w:val="28"/>
          <w:szCs w:val="28"/>
          <w:lang w:eastAsia="en-GB"/>
        </w:rPr>
        <w:t xml:space="preserve">There may be times when we are powerless to prevent injustice, but there must never be a time when we fail to protest. </w:t>
      </w:r>
    </w:p>
    <w:p w:rsidR="00BE2472" w:rsidRDefault="00BE2472" w:rsidP="00BE2472">
      <w:pPr>
        <w:pStyle w:val="NoSpacing"/>
        <w:rPr>
          <w:sz w:val="28"/>
          <w:szCs w:val="28"/>
          <w:lang w:eastAsia="en-GB"/>
        </w:rPr>
      </w:pPr>
      <w:proofErr w:type="spellStart"/>
      <w:r w:rsidRPr="006747B1">
        <w:rPr>
          <w:b/>
          <w:sz w:val="28"/>
          <w:szCs w:val="28"/>
          <w:lang w:eastAsia="en-GB"/>
        </w:rPr>
        <w:t>Elie</w:t>
      </w:r>
      <w:proofErr w:type="spellEnd"/>
      <w:r w:rsidRPr="006747B1">
        <w:rPr>
          <w:b/>
          <w:sz w:val="28"/>
          <w:szCs w:val="28"/>
          <w:lang w:eastAsia="en-GB"/>
        </w:rPr>
        <w:t xml:space="preserve"> Wiesel</w:t>
      </w:r>
      <w:r w:rsidRPr="006747B1">
        <w:rPr>
          <w:sz w:val="28"/>
          <w:szCs w:val="28"/>
          <w:lang w:eastAsia="en-GB"/>
        </w:rPr>
        <w:t xml:space="preserve"> </w:t>
      </w:r>
    </w:p>
    <w:p w:rsidR="00BE2472" w:rsidRPr="006747B1" w:rsidRDefault="00BE2472" w:rsidP="00BE2472">
      <w:pPr>
        <w:pStyle w:val="NoSpacing"/>
        <w:rPr>
          <w:sz w:val="28"/>
          <w:szCs w:val="28"/>
          <w:lang w:eastAsia="en-GB"/>
        </w:rPr>
      </w:pPr>
    </w:p>
    <w:p w:rsidR="00BE2472" w:rsidRPr="006747B1" w:rsidRDefault="00BE2472" w:rsidP="00BE2472">
      <w:pPr>
        <w:pStyle w:val="NoSpacing"/>
        <w:rPr>
          <w:sz w:val="28"/>
          <w:szCs w:val="28"/>
          <w:lang w:eastAsia="en-GB"/>
        </w:rPr>
      </w:pPr>
      <w:r w:rsidRPr="006747B1">
        <w:rPr>
          <w:sz w:val="28"/>
          <w:szCs w:val="28"/>
          <w:lang w:eastAsia="en-GB"/>
        </w:rPr>
        <w:t>It is better to fail in a cause that will ultimately succeed, than to succeed in a cause that will ultimately fail.</w:t>
      </w:r>
    </w:p>
    <w:p w:rsidR="00BE2472" w:rsidRDefault="00BE2472" w:rsidP="00BE2472">
      <w:pPr>
        <w:pStyle w:val="NoSpacing"/>
        <w:rPr>
          <w:b/>
          <w:sz w:val="28"/>
          <w:szCs w:val="28"/>
          <w:lang w:eastAsia="en-GB"/>
        </w:rPr>
      </w:pPr>
      <w:r w:rsidRPr="006747B1">
        <w:rPr>
          <w:b/>
          <w:sz w:val="28"/>
          <w:szCs w:val="28"/>
          <w:lang w:eastAsia="en-GB"/>
        </w:rPr>
        <w:t>Peter Marshall</w:t>
      </w:r>
    </w:p>
    <w:p w:rsidR="00BE2472" w:rsidRDefault="00BE2472" w:rsidP="00BE2472">
      <w:pPr>
        <w:rPr>
          <w:sz w:val="28"/>
          <w:szCs w:val="28"/>
        </w:rPr>
      </w:pPr>
    </w:p>
    <w:p w:rsidR="000315CE" w:rsidRDefault="000315CE" w:rsidP="000315CE">
      <w:pPr>
        <w:spacing w:line="240" w:lineRule="auto"/>
        <w:rPr>
          <w:b/>
          <w:sz w:val="28"/>
          <w:szCs w:val="28"/>
        </w:rPr>
      </w:pPr>
      <w:r w:rsidRPr="000315CE">
        <w:rPr>
          <w:sz w:val="28"/>
          <w:szCs w:val="28"/>
        </w:rPr>
        <w:t>At the final bar of judgment the gravest charge that will be made against us will be that we were so unconcerned. We lived at a time and in an age when the very foundations of civilization were being shaken, when the very world in which we lived was rocking, when we witnessed things such as men have never seen before. We saw the spiritual and moral declension all around us, and yet we did nothing about it. We were apathetic and unconcerned. We did not feel a great solicitude that would not allow us to rest by day or by night.</w:t>
      </w:r>
      <w:r w:rsidR="00AF2642">
        <w:rPr>
          <w:sz w:val="28"/>
          <w:szCs w:val="28"/>
        </w:rPr>
        <w:br/>
      </w:r>
      <w:r w:rsidRPr="000315CE">
        <w:rPr>
          <w:b/>
          <w:sz w:val="28"/>
          <w:szCs w:val="28"/>
        </w:rPr>
        <w:t xml:space="preserve">Martyn Lloyd-Jones </w:t>
      </w:r>
    </w:p>
    <w:p w:rsidR="00C55DEF" w:rsidRPr="000315CE" w:rsidRDefault="00C55DEF" w:rsidP="000315CE">
      <w:pPr>
        <w:spacing w:line="240" w:lineRule="auto"/>
        <w:rPr>
          <w:b/>
          <w:sz w:val="28"/>
          <w:szCs w:val="28"/>
        </w:rPr>
      </w:pPr>
    </w:p>
    <w:p w:rsidR="00BE2472" w:rsidRDefault="00BE2472" w:rsidP="00BE2472">
      <w:pPr>
        <w:pStyle w:val="NormalWeb"/>
        <w:spacing w:before="0" w:beforeAutospacing="0" w:after="0" w:afterAutospacing="0"/>
        <w:ind w:right="397"/>
        <w:rPr>
          <w:rFonts w:asciiTheme="minorHAnsi" w:hAnsiTheme="minorHAnsi" w:cstheme="minorHAnsi"/>
          <w:b/>
          <w:sz w:val="28"/>
          <w:szCs w:val="28"/>
        </w:rPr>
      </w:pPr>
    </w:p>
    <w:p w:rsidR="00BE2472" w:rsidRDefault="00BE2472" w:rsidP="00BE2472">
      <w:pPr>
        <w:pStyle w:val="NormalWeb"/>
        <w:spacing w:before="0" w:beforeAutospacing="0" w:after="0" w:afterAutospacing="0"/>
        <w:ind w:right="397"/>
        <w:rPr>
          <w:rFonts w:asciiTheme="minorHAnsi" w:hAnsiTheme="minorHAnsi" w:cstheme="minorHAnsi"/>
          <w:b/>
          <w:sz w:val="28"/>
          <w:szCs w:val="28"/>
        </w:rPr>
      </w:pPr>
    </w:p>
    <w:p w:rsidR="00BE2472" w:rsidRDefault="00BE2472" w:rsidP="00BE2472">
      <w:pPr>
        <w:pStyle w:val="NormalWeb"/>
        <w:spacing w:before="0" w:beforeAutospacing="0" w:after="0" w:afterAutospacing="0"/>
        <w:ind w:right="397"/>
        <w:rPr>
          <w:rFonts w:asciiTheme="minorHAnsi" w:hAnsiTheme="minorHAnsi" w:cstheme="minorHAnsi"/>
          <w:b/>
          <w:sz w:val="28"/>
          <w:szCs w:val="28"/>
        </w:rPr>
      </w:pPr>
    </w:p>
    <w:p w:rsidR="00BE2472" w:rsidRDefault="00BE2472" w:rsidP="00BE2472">
      <w:pPr>
        <w:pStyle w:val="NormalWeb"/>
        <w:spacing w:before="0" w:beforeAutospacing="0" w:after="0" w:afterAutospacing="0"/>
        <w:ind w:right="397"/>
        <w:rPr>
          <w:rFonts w:asciiTheme="minorHAnsi" w:hAnsiTheme="minorHAnsi" w:cstheme="minorHAnsi"/>
          <w:b/>
          <w:sz w:val="28"/>
          <w:szCs w:val="28"/>
        </w:rPr>
      </w:pPr>
    </w:p>
    <w:p w:rsidR="00BE2472" w:rsidRPr="00E15513" w:rsidRDefault="00BE2472" w:rsidP="00BE2472">
      <w:pPr>
        <w:jc w:val="center"/>
        <w:rPr>
          <w:i/>
          <w:sz w:val="72"/>
          <w:szCs w:val="72"/>
        </w:rPr>
      </w:pPr>
    </w:p>
    <w:p w:rsidR="00BE2472" w:rsidRDefault="00BE2472" w:rsidP="00BE2472">
      <w:pPr>
        <w:pStyle w:val="NormalWeb"/>
        <w:spacing w:before="0" w:beforeAutospacing="0" w:after="0" w:afterAutospacing="0"/>
        <w:ind w:right="397"/>
        <w:rPr>
          <w:rFonts w:asciiTheme="minorHAnsi" w:hAnsiTheme="minorHAnsi" w:cstheme="minorHAnsi"/>
          <w:b/>
          <w:sz w:val="28"/>
          <w:szCs w:val="28"/>
        </w:rPr>
      </w:pPr>
    </w:p>
    <w:p w:rsidR="00BE2472" w:rsidRDefault="00BE2472" w:rsidP="00BE2472">
      <w:pPr>
        <w:pStyle w:val="NormalWeb"/>
        <w:spacing w:before="0" w:beforeAutospacing="0" w:after="0" w:afterAutospacing="0"/>
        <w:ind w:right="397"/>
        <w:rPr>
          <w:rFonts w:asciiTheme="minorHAnsi" w:hAnsiTheme="minorHAnsi" w:cstheme="minorHAnsi"/>
          <w:b/>
          <w:sz w:val="28"/>
          <w:szCs w:val="28"/>
        </w:rPr>
      </w:pPr>
    </w:p>
    <w:p w:rsidR="00BE2472" w:rsidRDefault="00BE2472" w:rsidP="00BE2472">
      <w:pPr>
        <w:pStyle w:val="NormalWeb"/>
        <w:spacing w:before="0" w:beforeAutospacing="0" w:after="0" w:afterAutospacing="0"/>
        <w:ind w:right="397"/>
        <w:rPr>
          <w:rFonts w:asciiTheme="minorHAnsi" w:hAnsiTheme="minorHAnsi" w:cstheme="minorHAnsi"/>
          <w:b/>
          <w:sz w:val="28"/>
          <w:szCs w:val="28"/>
        </w:rPr>
      </w:pPr>
    </w:p>
    <w:p w:rsidR="00BE2472" w:rsidRDefault="00BE2472" w:rsidP="00BE2472">
      <w:pPr>
        <w:pStyle w:val="NormalWeb"/>
        <w:spacing w:before="0" w:beforeAutospacing="0" w:after="0" w:afterAutospacing="0"/>
        <w:ind w:right="397"/>
        <w:rPr>
          <w:rFonts w:asciiTheme="minorHAnsi" w:hAnsiTheme="minorHAnsi" w:cstheme="minorHAnsi"/>
          <w:b/>
          <w:sz w:val="28"/>
          <w:szCs w:val="28"/>
        </w:rPr>
      </w:pPr>
    </w:p>
    <w:p w:rsidR="00BE2472" w:rsidRDefault="00BE2472" w:rsidP="00BE2472">
      <w:pPr>
        <w:pStyle w:val="NormalWeb"/>
        <w:spacing w:before="0" w:beforeAutospacing="0" w:after="0" w:afterAutospacing="0"/>
        <w:ind w:right="397"/>
        <w:rPr>
          <w:rFonts w:asciiTheme="minorHAnsi" w:hAnsiTheme="minorHAnsi" w:cstheme="minorHAnsi"/>
          <w:b/>
          <w:sz w:val="28"/>
          <w:szCs w:val="28"/>
        </w:rPr>
      </w:pPr>
    </w:p>
    <w:p w:rsidR="00BE2472" w:rsidRDefault="00BE2472" w:rsidP="00BE2472">
      <w:pPr>
        <w:pStyle w:val="NormalWeb"/>
        <w:spacing w:before="0" w:beforeAutospacing="0" w:after="0" w:afterAutospacing="0"/>
        <w:ind w:right="397"/>
        <w:rPr>
          <w:rFonts w:asciiTheme="minorHAnsi" w:hAnsiTheme="minorHAnsi" w:cstheme="minorHAnsi"/>
          <w:b/>
          <w:sz w:val="28"/>
          <w:szCs w:val="28"/>
        </w:rPr>
      </w:pPr>
    </w:p>
    <w:p w:rsidR="001C78CD" w:rsidRDefault="001C78CD" w:rsidP="00BE2472">
      <w:pPr>
        <w:pStyle w:val="NormalWeb"/>
        <w:spacing w:before="0" w:beforeAutospacing="0" w:after="0" w:afterAutospacing="0"/>
        <w:ind w:right="397"/>
        <w:rPr>
          <w:rFonts w:asciiTheme="minorHAnsi" w:hAnsiTheme="minorHAnsi" w:cstheme="minorHAnsi"/>
          <w:b/>
          <w:sz w:val="28"/>
          <w:szCs w:val="28"/>
        </w:rPr>
      </w:pPr>
    </w:p>
    <w:p w:rsidR="001C78CD" w:rsidRDefault="001C78CD" w:rsidP="00BE2472">
      <w:pPr>
        <w:pStyle w:val="NormalWeb"/>
        <w:spacing w:before="0" w:beforeAutospacing="0" w:after="0" w:afterAutospacing="0"/>
        <w:ind w:right="397"/>
        <w:rPr>
          <w:rFonts w:asciiTheme="minorHAnsi" w:hAnsiTheme="minorHAnsi" w:cstheme="minorHAnsi"/>
          <w:b/>
          <w:sz w:val="28"/>
          <w:szCs w:val="28"/>
        </w:rPr>
      </w:pPr>
    </w:p>
    <w:p w:rsidR="00BE2472" w:rsidRDefault="00BE2472" w:rsidP="00BE2472">
      <w:pPr>
        <w:pStyle w:val="NormalWeb"/>
        <w:spacing w:before="0" w:beforeAutospacing="0" w:after="0" w:afterAutospacing="0"/>
        <w:ind w:right="397"/>
        <w:rPr>
          <w:rFonts w:asciiTheme="minorHAnsi" w:hAnsiTheme="minorHAnsi" w:cstheme="minorHAnsi"/>
          <w:b/>
          <w:sz w:val="28"/>
          <w:szCs w:val="28"/>
        </w:rPr>
      </w:pPr>
    </w:p>
    <w:p w:rsidR="00BE2472" w:rsidRDefault="00BE2472" w:rsidP="00BE2472">
      <w:pPr>
        <w:pStyle w:val="NormalWeb"/>
        <w:spacing w:before="0" w:beforeAutospacing="0" w:after="0" w:afterAutospacing="0"/>
        <w:ind w:right="397"/>
        <w:rPr>
          <w:rFonts w:asciiTheme="minorHAnsi" w:hAnsiTheme="minorHAnsi" w:cstheme="minorHAnsi"/>
          <w:b/>
          <w:sz w:val="28"/>
          <w:szCs w:val="28"/>
        </w:rPr>
      </w:pPr>
    </w:p>
    <w:p w:rsidR="00C55DEF" w:rsidRDefault="00C55DEF" w:rsidP="00BE2472">
      <w:pPr>
        <w:pStyle w:val="NormalWeb"/>
        <w:spacing w:before="0" w:beforeAutospacing="0" w:after="0" w:afterAutospacing="0"/>
        <w:ind w:right="397"/>
        <w:rPr>
          <w:rFonts w:asciiTheme="minorHAnsi" w:hAnsiTheme="minorHAnsi" w:cstheme="minorHAnsi"/>
          <w:b/>
          <w:sz w:val="28"/>
          <w:szCs w:val="28"/>
        </w:rPr>
      </w:pPr>
    </w:p>
    <w:p w:rsidR="00C55DEF" w:rsidRDefault="00C55DEF" w:rsidP="00BE2472">
      <w:pPr>
        <w:pStyle w:val="NormalWeb"/>
        <w:spacing w:before="0" w:beforeAutospacing="0" w:after="0" w:afterAutospacing="0"/>
        <w:ind w:right="397"/>
        <w:rPr>
          <w:rFonts w:asciiTheme="minorHAnsi" w:hAnsiTheme="minorHAnsi" w:cstheme="minorHAnsi"/>
          <w:b/>
          <w:sz w:val="28"/>
          <w:szCs w:val="28"/>
        </w:rPr>
      </w:pPr>
    </w:p>
    <w:p w:rsidR="00C55DEF" w:rsidRDefault="00C55DEF" w:rsidP="00BE2472">
      <w:pPr>
        <w:pStyle w:val="NormalWeb"/>
        <w:spacing w:before="0" w:beforeAutospacing="0" w:after="0" w:afterAutospacing="0"/>
        <w:ind w:right="397"/>
        <w:rPr>
          <w:rFonts w:asciiTheme="minorHAnsi" w:hAnsiTheme="minorHAnsi" w:cstheme="minorHAnsi"/>
          <w:b/>
          <w:sz w:val="28"/>
          <w:szCs w:val="28"/>
        </w:rPr>
      </w:pPr>
    </w:p>
    <w:p w:rsidR="00C55DEF" w:rsidRDefault="00C55DEF" w:rsidP="00BE2472">
      <w:pPr>
        <w:pStyle w:val="NormalWeb"/>
        <w:spacing w:before="0" w:beforeAutospacing="0" w:after="0" w:afterAutospacing="0"/>
        <w:ind w:right="397"/>
        <w:rPr>
          <w:rFonts w:asciiTheme="minorHAnsi" w:hAnsiTheme="minorHAnsi" w:cstheme="minorHAnsi"/>
          <w:b/>
          <w:sz w:val="28"/>
          <w:szCs w:val="28"/>
        </w:rPr>
      </w:pPr>
    </w:p>
    <w:p w:rsidR="00C55DEF" w:rsidRDefault="00C55DEF" w:rsidP="00BE2472">
      <w:pPr>
        <w:pStyle w:val="NormalWeb"/>
        <w:spacing w:before="0" w:beforeAutospacing="0" w:after="0" w:afterAutospacing="0"/>
        <w:ind w:right="397"/>
        <w:rPr>
          <w:rFonts w:asciiTheme="minorHAnsi" w:hAnsiTheme="minorHAnsi" w:cstheme="minorHAnsi"/>
          <w:b/>
          <w:sz w:val="28"/>
          <w:szCs w:val="28"/>
        </w:rPr>
      </w:pPr>
    </w:p>
    <w:p w:rsidR="00C55DEF" w:rsidRDefault="00C55DEF" w:rsidP="00BE2472">
      <w:pPr>
        <w:pStyle w:val="NormalWeb"/>
        <w:spacing w:before="0" w:beforeAutospacing="0" w:after="0" w:afterAutospacing="0"/>
        <w:ind w:right="397"/>
        <w:rPr>
          <w:rFonts w:asciiTheme="minorHAnsi" w:hAnsiTheme="minorHAnsi" w:cstheme="minorHAnsi"/>
          <w:b/>
          <w:sz w:val="28"/>
          <w:szCs w:val="28"/>
        </w:rPr>
      </w:pPr>
    </w:p>
    <w:p w:rsidR="00C55DEF" w:rsidRDefault="00C55DEF" w:rsidP="00BE2472">
      <w:pPr>
        <w:pStyle w:val="NormalWeb"/>
        <w:spacing w:before="0" w:beforeAutospacing="0" w:after="0" w:afterAutospacing="0"/>
        <w:ind w:right="397"/>
        <w:rPr>
          <w:rFonts w:asciiTheme="minorHAnsi" w:hAnsiTheme="minorHAnsi" w:cstheme="minorHAnsi"/>
          <w:b/>
          <w:sz w:val="28"/>
          <w:szCs w:val="28"/>
        </w:rPr>
      </w:pPr>
    </w:p>
    <w:p w:rsidR="00C55DEF" w:rsidRDefault="00C55DEF" w:rsidP="00BE2472">
      <w:pPr>
        <w:pStyle w:val="NormalWeb"/>
        <w:spacing w:before="0" w:beforeAutospacing="0" w:after="0" w:afterAutospacing="0"/>
        <w:ind w:right="397"/>
        <w:rPr>
          <w:rFonts w:asciiTheme="minorHAnsi" w:hAnsiTheme="minorHAnsi" w:cstheme="minorHAnsi"/>
          <w:b/>
          <w:sz w:val="28"/>
          <w:szCs w:val="28"/>
        </w:rPr>
      </w:pPr>
    </w:p>
    <w:p w:rsidR="00C55DEF" w:rsidRDefault="00C55DEF" w:rsidP="00BE2472">
      <w:pPr>
        <w:pStyle w:val="NormalWeb"/>
        <w:spacing w:before="0" w:beforeAutospacing="0" w:after="0" w:afterAutospacing="0"/>
        <w:ind w:right="397"/>
        <w:rPr>
          <w:rFonts w:asciiTheme="minorHAnsi" w:hAnsiTheme="minorHAnsi" w:cstheme="minorHAnsi"/>
          <w:b/>
          <w:sz w:val="28"/>
          <w:szCs w:val="28"/>
        </w:rPr>
      </w:pPr>
    </w:p>
    <w:p w:rsidR="00C55DEF" w:rsidRDefault="00C55DEF" w:rsidP="00BE2472">
      <w:pPr>
        <w:pStyle w:val="NormalWeb"/>
        <w:spacing w:before="0" w:beforeAutospacing="0" w:after="0" w:afterAutospacing="0"/>
        <w:ind w:right="397"/>
        <w:rPr>
          <w:rFonts w:asciiTheme="minorHAnsi" w:hAnsiTheme="minorHAnsi" w:cstheme="minorHAnsi"/>
          <w:b/>
          <w:sz w:val="28"/>
          <w:szCs w:val="28"/>
        </w:rPr>
      </w:pPr>
    </w:p>
    <w:p w:rsidR="00C55DEF" w:rsidRDefault="00C55DEF" w:rsidP="00BE2472">
      <w:pPr>
        <w:pStyle w:val="NormalWeb"/>
        <w:spacing w:before="0" w:beforeAutospacing="0" w:after="0" w:afterAutospacing="0"/>
        <w:ind w:right="397"/>
        <w:rPr>
          <w:rFonts w:asciiTheme="minorHAnsi" w:hAnsiTheme="minorHAnsi" w:cstheme="minorHAnsi"/>
          <w:b/>
          <w:sz w:val="28"/>
          <w:szCs w:val="28"/>
        </w:rPr>
      </w:pPr>
    </w:p>
    <w:p w:rsidR="00C55DEF" w:rsidRDefault="00C55DEF" w:rsidP="00BE2472">
      <w:pPr>
        <w:pStyle w:val="NormalWeb"/>
        <w:spacing w:before="0" w:beforeAutospacing="0" w:after="0" w:afterAutospacing="0"/>
        <w:ind w:right="397"/>
        <w:rPr>
          <w:rFonts w:asciiTheme="minorHAnsi" w:hAnsiTheme="minorHAnsi" w:cstheme="minorHAnsi"/>
          <w:b/>
          <w:sz w:val="28"/>
          <w:szCs w:val="28"/>
        </w:rPr>
      </w:pPr>
    </w:p>
    <w:p w:rsidR="00C55DEF" w:rsidRDefault="00C55DEF" w:rsidP="00BE2472">
      <w:pPr>
        <w:pStyle w:val="NormalWeb"/>
        <w:spacing w:before="0" w:beforeAutospacing="0" w:after="0" w:afterAutospacing="0"/>
        <w:ind w:right="397"/>
        <w:rPr>
          <w:rFonts w:asciiTheme="minorHAnsi" w:hAnsiTheme="minorHAnsi" w:cstheme="minorHAnsi"/>
          <w:b/>
          <w:sz w:val="28"/>
          <w:szCs w:val="28"/>
        </w:rPr>
      </w:pPr>
    </w:p>
    <w:p w:rsidR="00C55DEF" w:rsidRDefault="00C55DEF" w:rsidP="00BE2472">
      <w:pPr>
        <w:pStyle w:val="NormalWeb"/>
        <w:spacing w:before="0" w:beforeAutospacing="0" w:after="0" w:afterAutospacing="0"/>
        <w:ind w:right="397"/>
        <w:rPr>
          <w:rFonts w:asciiTheme="minorHAnsi" w:hAnsiTheme="minorHAnsi" w:cstheme="minorHAnsi"/>
          <w:b/>
          <w:sz w:val="28"/>
          <w:szCs w:val="28"/>
        </w:rPr>
      </w:pPr>
    </w:p>
    <w:p w:rsidR="00C55DEF" w:rsidRDefault="00C55DEF" w:rsidP="00BE2472">
      <w:pPr>
        <w:pStyle w:val="NormalWeb"/>
        <w:spacing w:before="0" w:beforeAutospacing="0" w:after="0" w:afterAutospacing="0"/>
        <w:ind w:right="397"/>
        <w:rPr>
          <w:rFonts w:asciiTheme="minorHAnsi" w:hAnsiTheme="minorHAnsi" w:cstheme="minorHAnsi"/>
          <w:b/>
          <w:sz w:val="28"/>
          <w:szCs w:val="28"/>
        </w:rPr>
      </w:pPr>
    </w:p>
    <w:p w:rsidR="00C55DEF" w:rsidRDefault="00C55DEF" w:rsidP="00BE2472">
      <w:pPr>
        <w:pStyle w:val="NormalWeb"/>
        <w:spacing w:before="0" w:beforeAutospacing="0" w:after="0" w:afterAutospacing="0"/>
        <w:ind w:right="397"/>
        <w:rPr>
          <w:rFonts w:asciiTheme="minorHAnsi" w:hAnsiTheme="minorHAnsi" w:cstheme="minorHAnsi"/>
          <w:b/>
          <w:sz w:val="28"/>
          <w:szCs w:val="28"/>
        </w:rPr>
      </w:pPr>
    </w:p>
    <w:p w:rsidR="00C55DEF" w:rsidRDefault="00C55DEF" w:rsidP="00BE2472">
      <w:pPr>
        <w:pStyle w:val="NormalWeb"/>
        <w:spacing w:before="0" w:beforeAutospacing="0" w:after="0" w:afterAutospacing="0"/>
        <w:ind w:right="397"/>
        <w:rPr>
          <w:rFonts w:asciiTheme="minorHAnsi" w:hAnsiTheme="minorHAnsi" w:cstheme="minorHAnsi"/>
          <w:b/>
          <w:sz w:val="28"/>
          <w:szCs w:val="28"/>
        </w:rPr>
      </w:pPr>
    </w:p>
    <w:p w:rsidR="00C55DEF" w:rsidRDefault="00C55DEF" w:rsidP="00BE2472">
      <w:pPr>
        <w:pStyle w:val="NormalWeb"/>
        <w:spacing w:before="0" w:beforeAutospacing="0" w:after="0" w:afterAutospacing="0"/>
        <w:ind w:right="397"/>
        <w:rPr>
          <w:rFonts w:asciiTheme="minorHAnsi" w:hAnsiTheme="minorHAnsi" w:cstheme="minorHAnsi"/>
          <w:b/>
          <w:sz w:val="28"/>
          <w:szCs w:val="28"/>
        </w:rPr>
      </w:pPr>
    </w:p>
    <w:p w:rsidR="00C55DEF" w:rsidRDefault="00C55DEF" w:rsidP="00BE2472">
      <w:pPr>
        <w:pStyle w:val="NormalWeb"/>
        <w:spacing w:before="0" w:beforeAutospacing="0" w:after="0" w:afterAutospacing="0"/>
        <w:ind w:right="397"/>
        <w:rPr>
          <w:rFonts w:asciiTheme="minorHAnsi" w:hAnsiTheme="minorHAnsi" w:cstheme="minorHAnsi"/>
          <w:b/>
          <w:sz w:val="28"/>
          <w:szCs w:val="28"/>
        </w:rPr>
      </w:pPr>
    </w:p>
    <w:p w:rsidR="00C55DEF" w:rsidRDefault="00C55DEF" w:rsidP="00BE2472">
      <w:pPr>
        <w:pStyle w:val="NormalWeb"/>
        <w:spacing w:before="0" w:beforeAutospacing="0" w:after="0" w:afterAutospacing="0"/>
        <w:ind w:right="397"/>
        <w:rPr>
          <w:rFonts w:asciiTheme="minorHAnsi" w:hAnsiTheme="minorHAnsi" w:cstheme="minorHAnsi"/>
          <w:b/>
          <w:sz w:val="28"/>
          <w:szCs w:val="28"/>
        </w:rPr>
      </w:pPr>
    </w:p>
    <w:p w:rsidR="00C55DEF" w:rsidRDefault="00C55DEF" w:rsidP="00BE2472">
      <w:pPr>
        <w:pStyle w:val="NormalWeb"/>
        <w:spacing w:before="0" w:beforeAutospacing="0" w:after="0" w:afterAutospacing="0"/>
        <w:ind w:right="397"/>
        <w:rPr>
          <w:rFonts w:asciiTheme="minorHAnsi" w:hAnsiTheme="minorHAnsi" w:cstheme="minorHAnsi"/>
          <w:b/>
          <w:sz w:val="28"/>
          <w:szCs w:val="28"/>
        </w:rPr>
      </w:pPr>
    </w:p>
    <w:p w:rsidR="00C55DEF" w:rsidRDefault="00C55DEF" w:rsidP="00BE2472">
      <w:pPr>
        <w:pStyle w:val="NormalWeb"/>
        <w:spacing w:before="0" w:beforeAutospacing="0" w:after="0" w:afterAutospacing="0"/>
        <w:ind w:right="397"/>
        <w:rPr>
          <w:rFonts w:asciiTheme="minorHAnsi" w:hAnsiTheme="minorHAnsi" w:cstheme="minorHAnsi"/>
          <w:b/>
          <w:sz w:val="28"/>
          <w:szCs w:val="28"/>
        </w:rPr>
      </w:pPr>
    </w:p>
    <w:p w:rsidR="00BE2472" w:rsidRDefault="00BE2472" w:rsidP="00BE2472">
      <w:pPr>
        <w:pStyle w:val="NormalWeb"/>
        <w:spacing w:before="0" w:beforeAutospacing="0" w:after="0" w:afterAutospacing="0"/>
        <w:ind w:right="397"/>
        <w:rPr>
          <w:rFonts w:asciiTheme="minorHAnsi" w:hAnsiTheme="minorHAnsi" w:cstheme="minorHAnsi"/>
          <w:b/>
          <w:sz w:val="28"/>
          <w:szCs w:val="28"/>
        </w:rPr>
      </w:pPr>
    </w:p>
    <w:p w:rsidR="00BE2472" w:rsidRDefault="00BE2472" w:rsidP="00BE2472">
      <w:pPr>
        <w:pStyle w:val="NormalWeb"/>
        <w:spacing w:before="0" w:beforeAutospacing="0" w:after="0" w:afterAutospacing="0"/>
        <w:ind w:right="397"/>
        <w:rPr>
          <w:rFonts w:asciiTheme="minorHAnsi" w:hAnsiTheme="minorHAnsi" w:cstheme="minorHAnsi"/>
          <w:b/>
          <w:sz w:val="28"/>
          <w:szCs w:val="28"/>
        </w:rPr>
      </w:pPr>
    </w:p>
    <w:p w:rsidR="00BE2472" w:rsidRDefault="00AA22A2" w:rsidP="00BE2472">
      <w:pPr>
        <w:pStyle w:val="NoSpacing"/>
        <w:rPr>
          <w:b/>
          <w:sz w:val="48"/>
          <w:szCs w:val="48"/>
        </w:rPr>
      </w:pPr>
      <w:r>
        <w:rPr>
          <w:b/>
          <w:sz w:val="48"/>
          <w:szCs w:val="48"/>
        </w:rPr>
        <w:lastRenderedPageBreak/>
        <w:t>T</w:t>
      </w:r>
      <w:r w:rsidR="00BE2472" w:rsidRPr="00147439">
        <w:rPr>
          <w:b/>
          <w:sz w:val="48"/>
          <w:szCs w:val="48"/>
        </w:rPr>
        <w:t>he Mechanics of Protest</w:t>
      </w:r>
    </w:p>
    <w:p w:rsidR="00BE2472" w:rsidRPr="00147439" w:rsidRDefault="00BE2472" w:rsidP="00BE2472">
      <w:pPr>
        <w:pStyle w:val="NoSpacing"/>
        <w:rPr>
          <w:b/>
          <w:sz w:val="20"/>
          <w:szCs w:val="20"/>
        </w:rPr>
      </w:pPr>
    </w:p>
    <w:p w:rsidR="00BE2472" w:rsidRPr="00147439" w:rsidRDefault="00BE2472" w:rsidP="00BE2472">
      <w:pPr>
        <w:pStyle w:val="NoSpacing"/>
        <w:rPr>
          <w:smallCaps/>
          <w:sz w:val="44"/>
          <w:szCs w:val="44"/>
        </w:rPr>
      </w:pPr>
    </w:p>
    <w:p w:rsidR="00BE2472" w:rsidRDefault="00BE2472" w:rsidP="00BE2472">
      <w:pPr>
        <w:pStyle w:val="NoSpacing"/>
        <w:rPr>
          <w:b/>
          <w:sz w:val="28"/>
          <w:szCs w:val="28"/>
        </w:rPr>
      </w:pPr>
      <w:r w:rsidRPr="00147439">
        <w:rPr>
          <w:b/>
          <w:sz w:val="28"/>
          <w:szCs w:val="28"/>
        </w:rPr>
        <w:t>The local church</w:t>
      </w:r>
    </w:p>
    <w:p w:rsidR="00BE2472" w:rsidRPr="00147439" w:rsidRDefault="00BE2472" w:rsidP="00BE2472">
      <w:pPr>
        <w:pStyle w:val="NoSpacing"/>
        <w:rPr>
          <w:b/>
          <w:sz w:val="24"/>
          <w:szCs w:val="24"/>
        </w:rPr>
      </w:pPr>
    </w:p>
    <w:p w:rsidR="00BE2472" w:rsidRPr="00363998" w:rsidRDefault="00BE2472" w:rsidP="00BE2472">
      <w:pPr>
        <w:pStyle w:val="NoSpacing"/>
        <w:rPr>
          <w:sz w:val="24"/>
          <w:szCs w:val="24"/>
        </w:rPr>
      </w:pPr>
      <w:r w:rsidRPr="00363998">
        <w:rPr>
          <w:sz w:val="24"/>
          <w:szCs w:val="24"/>
        </w:rPr>
        <w:t xml:space="preserve">Each church must have a firm grasp of the truth. It must understand and teach the Christian worldview, not just isolated truths without showing their relationship to each other, and then make clear the implications. For example, that God is the Lord of all life, that he has made man in his image, that he has prohibited the taking of innocent life (legally innocent, that is), </w:t>
      </w:r>
      <w:r>
        <w:rPr>
          <w:sz w:val="24"/>
          <w:szCs w:val="24"/>
        </w:rPr>
        <w:t xml:space="preserve">and </w:t>
      </w:r>
      <w:r w:rsidRPr="00363998">
        <w:rPr>
          <w:sz w:val="24"/>
          <w:szCs w:val="24"/>
        </w:rPr>
        <w:t>that he holds the key to death (Gen. 1:27, 9:5-6, Deut. 32:39, 1 Sam. 2:6, Ps 24:1, 139:16, Rev. 1:18)</w:t>
      </w:r>
      <w:r>
        <w:rPr>
          <w:sz w:val="24"/>
          <w:szCs w:val="24"/>
        </w:rPr>
        <w:t>,</w:t>
      </w:r>
      <w:r w:rsidRPr="00363998">
        <w:rPr>
          <w:sz w:val="24"/>
          <w:szCs w:val="24"/>
        </w:rPr>
        <w:t xml:space="preserve"> taken together mean that human life is sacred</w:t>
      </w:r>
      <w:r>
        <w:rPr>
          <w:sz w:val="24"/>
          <w:szCs w:val="24"/>
        </w:rPr>
        <w:t>,</w:t>
      </w:r>
      <w:r w:rsidRPr="00363998">
        <w:rPr>
          <w:sz w:val="24"/>
          <w:szCs w:val="24"/>
        </w:rPr>
        <w:t xml:space="preserve"> such that euthanasia and suicide are forbidden, and that as creatures we must allow him to determine the time of our death. There is no single ‘proof text’ that one can use to arrive at this truth – it must be teased out from all that the Bible says. If a congregation does not know the truth, it cannot stand </w:t>
      </w:r>
      <w:r w:rsidRPr="00363998">
        <w:rPr>
          <w:i/>
          <w:sz w:val="24"/>
          <w:szCs w:val="24"/>
        </w:rPr>
        <w:t>for</w:t>
      </w:r>
      <w:r w:rsidRPr="00363998">
        <w:rPr>
          <w:sz w:val="24"/>
          <w:szCs w:val="24"/>
        </w:rPr>
        <w:t xml:space="preserve"> the truth.</w:t>
      </w:r>
    </w:p>
    <w:p w:rsidR="00BE2472" w:rsidRPr="00D3525C" w:rsidRDefault="00BE2472" w:rsidP="00BE2472">
      <w:pPr>
        <w:pStyle w:val="NoSpacing"/>
        <w:rPr>
          <w:sz w:val="24"/>
          <w:szCs w:val="24"/>
        </w:rPr>
      </w:pPr>
      <w:r w:rsidRPr="00363998">
        <w:rPr>
          <w:sz w:val="24"/>
          <w:szCs w:val="24"/>
        </w:rPr>
        <w:t xml:space="preserve">So each church should instruct its members in the biblical worldview, make clear that Christ lays claim to all, and encourage the troops </w:t>
      </w:r>
      <w:r>
        <w:rPr>
          <w:sz w:val="24"/>
          <w:szCs w:val="24"/>
        </w:rPr>
        <w:t xml:space="preserve">into </w:t>
      </w:r>
      <w:r w:rsidRPr="00363998">
        <w:rPr>
          <w:sz w:val="24"/>
          <w:szCs w:val="24"/>
        </w:rPr>
        <w:t>battle.</w:t>
      </w:r>
      <w:r w:rsidRPr="00147439">
        <w:rPr>
          <w:sz w:val="24"/>
          <w:szCs w:val="24"/>
        </w:rPr>
        <w:t xml:space="preserve"> </w:t>
      </w:r>
      <w:r>
        <w:rPr>
          <w:sz w:val="24"/>
          <w:szCs w:val="24"/>
        </w:rPr>
        <w:t>(</w:t>
      </w:r>
      <w:r w:rsidRPr="00D3525C">
        <w:rPr>
          <w:sz w:val="24"/>
          <w:szCs w:val="24"/>
        </w:rPr>
        <w:t xml:space="preserve">For churches not confident of handling the </w:t>
      </w:r>
      <w:r>
        <w:rPr>
          <w:sz w:val="24"/>
          <w:szCs w:val="24"/>
        </w:rPr>
        <w:t xml:space="preserve">biblical, </w:t>
      </w:r>
      <w:r w:rsidRPr="00D3525C">
        <w:rPr>
          <w:sz w:val="24"/>
          <w:szCs w:val="24"/>
        </w:rPr>
        <w:t>cultural and legal aspects</w:t>
      </w:r>
      <w:r>
        <w:rPr>
          <w:sz w:val="24"/>
          <w:szCs w:val="24"/>
        </w:rPr>
        <w:t xml:space="preserve"> of subjects such as abortion and euthanasia,</w:t>
      </w:r>
      <w:r w:rsidRPr="00D3525C">
        <w:rPr>
          <w:sz w:val="24"/>
          <w:szCs w:val="24"/>
        </w:rPr>
        <w:t xml:space="preserve"> speakers are available from organisations such as </w:t>
      </w:r>
      <w:proofErr w:type="spellStart"/>
      <w:r w:rsidRPr="00D3525C">
        <w:rPr>
          <w:sz w:val="24"/>
          <w:szCs w:val="24"/>
        </w:rPr>
        <w:t>Brephos</w:t>
      </w:r>
      <w:proofErr w:type="spellEnd"/>
      <w:r w:rsidRPr="00D3525C">
        <w:rPr>
          <w:sz w:val="24"/>
          <w:szCs w:val="24"/>
        </w:rPr>
        <w:t>, SPUC and Christian Concern.</w:t>
      </w:r>
      <w:r>
        <w:rPr>
          <w:sz w:val="24"/>
          <w:szCs w:val="24"/>
        </w:rPr>
        <w:t>)</w:t>
      </w:r>
    </w:p>
    <w:p w:rsidR="00BE2472" w:rsidRDefault="00BE2472" w:rsidP="00BE2472">
      <w:pPr>
        <w:pStyle w:val="NoSpacing"/>
        <w:rPr>
          <w:sz w:val="24"/>
          <w:szCs w:val="24"/>
        </w:rPr>
      </w:pPr>
    </w:p>
    <w:p w:rsidR="00BE2472" w:rsidRPr="00147439" w:rsidRDefault="00BE2472" w:rsidP="00BE2472">
      <w:pPr>
        <w:pStyle w:val="NoSpacing"/>
        <w:rPr>
          <w:sz w:val="24"/>
          <w:szCs w:val="24"/>
        </w:rPr>
      </w:pPr>
    </w:p>
    <w:p w:rsidR="00BE2472" w:rsidRPr="00147439" w:rsidRDefault="00BE2472" w:rsidP="00BE2472">
      <w:pPr>
        <w:pStyle w:val="NoSpacing"/>
        <w:rPr>
          <w:b/>
          <w:sz w:val="28"/>
          <w:szCs w:val="28"/>
        </w:rPr>
      </w:pPr>
      <w:r w:rsidRPr="00147439">
        <w:rPr>
          <w:b/>
          <w:sz w:val="28"/>
          <w:szCs w:val="28"/>
        </w:rPr>
        <w:t>Churches together</w:t>
      </w:r>
    </w:p>
    <w:p w:rsidR="00BE2472" w:rsidRPr="00147439" w:rsidRDefault="00BE2472" w:rsidP="00BE2472">
      <w:pPr>
        <w:pStyle w:val="NoSpacing"/>
        <w:rPr>
          <w:sz w:val="24"/>
          <w:szCs w:val="24"/>
        </w:rPr>
      </w:pPr>
    </w:p>
    <w:p w:rsidR="00BE2472" w:rsidRDefault="00BE2472" w:rsidP="00BE2472">
      <w:pPr>
        <w:pStyle w:val="NoSpacing"/>
        <w:rPr>
          <w:sz w:val="24"/>
          <w:szCs w:val="24"/>
        </w:rPr>
      </w:pPr>
      <w:r w:rsidRPr="00147439">
        <w:rPr>
          <w:sz w:val="24"/>
          <w:szCs w:val="24"/>
        </w:rPr>
        <w:t xml:space="preserve">Now more than ever, </w:t>
      </w:r>
      <w:r>
        <w:rPr>
          <w:sz w:val="24"/>
          <w:szCs w:val="24"/>
        </w:rPr>
        <w:t xml:space="preserve">local </w:t>
      </w:r>
      <w:r w:rsidRPr="00147439">
        <w:rPr>
          <w:sz w:val="24"/>
          <w:szCs w:val="24"/>
        </w:rPr>
        <w:t xml:space="preserve">churches must work together for teaching, encouragement, resources, information and ideas as to how to combat the growing threats to freedom and to morality, for there is strength in unity: “Five of you shall chase a hundred, and a hundred of you shall chase ten thousand” (Lev. 26:8). Perhaps one church could act as the central information gathering point about existing and forthcoming challenges </w:t>
      </w:r>
      <w:proofErr w:type="spellStart"/>
      <w:r w:rsidRPr="00147439">
        <w:rPr>
          <w:sz w:val="24"/>
          <w:szCs w:val="24"/>
        </w:rPr>
        <w:t>eg</w:t>
      </w:r>
      <w:proofErr w:type="spellEnd"/>
      <w:r w:rsidRPr="00147439">
        <w:rPr>
          <w:sz w:val="24"/>
          <w:szCs w:val="24"/>
        </w:rPr>
        <w:t xml:space="preserve"> it could find out when the next debate on abortion is due in parliament and disseminate this information to other churches for their members’ prayer and action, or circulate a petition to churches to share with their members. The advent of email has made this very easy to do.</w:t>
      </w:r>
    </w:p>
    <w:p w:rsidR="00BE2472" w:rsidRPr="00147439" w:rsidRDefault="00BE2472" w:rsidP="00BE2472">
      <w:pPr>
        <w:pStyle w:val="NoSpacing"/>
        <w:rPr>
          <w:sz w:val="24"/>
          <w:szCs w:val="24"/>
        </w:rPr>
      </w:pPr>
    </w:p>
    <w:p w:rsidR="00BE2472" w:rsidRPr="00147439" w:rsidRDefault="00BE2472" w:rsidP="00BE2472">
      <w:pPr>
        <w:pStyle w:val="NoSpacing"/>
        <w:rPr>
          <w:b/>
          <w:sz w:val="28"/>
          <w:szCs w:val="28"/>
        </w:rPr>
      </w:pPr>
      <w:r w:rsidRPr="00147439">
        <w:rPr>
          <w:b/>
          <w:sz w:val="28"/>
          <w:szCs w:val="28"/>
        </w:rPr>
        <w:t>Individuals</w:t>
      </w:r>
    </w:p>
    <w:p w:rsidR="00BE2472" w:rsidRPr="00147439" w:rsidRDefault="00BE2472" w:rsidP="00BE2472">
      <w:pPr>
        <w:pStyle w:val="NoSpacing"/>
        <w:rPr>
          <w:sz w:val="24"/>
          <w:szCs w:val="24"/>
        </w:rPr>
      </w:pPr>
    </w:p>
    <w:p w:rsidR="00BE2472" w:rsidRPr="00AA22A2" w:rsidRDefault="00BE2472" w:rsidP="00BE2472">
      <w:pPr>
        <w:pStyle w:val="NoSpacing"/>
        <w:rPr>
          <w:rStyle w:val="Hyperlink"/>
          <w:color w:val="auto"/>
          <w:sz w:val="24"/>
          <w:szCs w:val="24"/>
        </w:rPr>
      </w:pPr>
      <w:r w:rsidRPr="00AA22A2">
        <w:rPr>
          <w:rStyle w:val="Hyperlink"/>
          <w:rFonts w:cstheme="minorHAnsi"/>
          <w:color w:val="auto"/>
          <w:sz w:val="24"/>
          <w:szCs w:val="24"/>
        </w:rPr>
        <w:t>●</w:t>
      </w:r>
      <w:r w:rsidRPr="00AA22A2">
        <w:rPr>
          <w:rStyle w:val="Hyperlink"/>
          <w:color w:val="auto"/>
          <w:sz w:val="24"/>
          <w:szCs w:val="24"/>
        </w:rPr>
        <w:t xml:space="preserve"> Know what the Bible teaches (see above).</w:t>
      </w:r>
    </w:p>
    <w:p w:rsidR="00BE2472" w:rsidRPr="00AA22A2" w:rsidRDefault="00BE2472" w:rsidP="00BE2472">
      <w:pPr>
        <w:pStyle w:val="NoSpacing"/>
        <w:rPr>
          <w:rStyle w:val="Hyperlink"/>
          <w:color w:val="auto"/>
          <w:sz w:val="24"/>
          <w:szCs w:val="24"/>
        </w:rPr>
      </w:pPr>
    </w:p>
    <w:p w:rsidR="00BE2472" w:rsidRPr="00AA22A2" w:rsidRDefault="00BE2472" w:rsidP="00BE2472">
      <w:pPr>
        <w:pStyle w:val="NoSpacing"/>
        <w:rPr>
          <w:rStyle w:val="Hyperlink"/>
          <w:color w:val="auto"/>
          <w:sz w:val="24"/>
          <w:szCs w:val="24"/>
        </w:rPr>
      </w:pPr>
      <w:r w:rsidRPr="00AA22A2">
        <w:rPr>
          <w:rStyle w:val="Hyperlink"/>
          <w:rFonts w:cstheme="minorHAnsi"/>
          <w:color w:val="auto"/>
          <w:sz w:val="24"/>
          <w:szCs w:val="24"/>
        </w:rPr>
        <w:t>●</w:t>
      </w:r>
      <w:r w:rsidRPr="00AA22A2">
        <w:rPr>
          <w:rStyle w:val="Hyperlink"/>
          <w:color w:val="auto"/>
          <w:sz w:val="24"/>
          <w:szCs w:val="24"/>
        </w:rPr>
        <w:t xml:space="preserve"> Know what is happening in our nation</w:t>
      </w:r>
      <w:r w:rsidR="00AA22A2">
        <w:rPr>
          <w:rStyle w:val="Hyperlink"/>
          <w:color w:val="auto"/>
          <w:sz w:val="24"/>
          <w:szCs w:val="24"/>
        </w:rPr>
        <w:t>:</w:t>
      </w:r>
      <w:r w:rsidRPr="00AA22A2">
        <w:rPr>
          <w:rStyle w:val="Hyperlink"/>
          <w:color w:val="auto"/>
          <w:sz w:val="24"/>
          <w:szCs w:val="24"/>
        </w:rPr>
        <w:t xml:space="preserve"> </w:t>
      </w:r>
      <w:r w:rsidR="00AA22A2">
        <w:rPr>
          <w:rStyle w:val="Hyperlink"/>
          <w:color w:val="auto"/>
          <w:sz w:val="24"/>
          <w:szCs w:val="24"/>
        </w:rPr>
        <w:t>knowledge is power, ignorance is weakness</w:t>
      </w:r>
      <w:r w:rsidR="000D7E6F">
        <w:rPr>
          <w:rStyle w:val="Hyperlink"/>
          <w:color w:val="auto"/>
          <w:sz w:val="24"/>
          <w:szCs w:val="24"/>
        </w:rPr>
        <w:t>. G</w:t>
      </w:r>
      <w:r w:rsidRPr="00AA22A2">
        <w:rPr>
          <w:rStyle w:val="Hyperlink"/>
          <w:color w:val="auto"/>
          <w:sz w:val="24"/>
          <w:szCs w:val="24"/>
        </w:rPr>
        <w:t xml:space="preserve">et informed, stay informed, </w:t>
      </w:r>
      <w:proofErr w:type="gramStart"/>
      <w:r w:rsidRPr="00AA22A2">
        <w:rPr>
          <w:rStyle w:val="Hyperlink"/>
          <w:color w:val="auto"/>
          <w:sz w:val="24"/>
          <w:szCs w:val="24"/>
        </w:rPr>
        <w:t>inform</w:t>
      </w:r>
      <w:proofErr w:type="gramEnd"/>
      <w:r w:rsidRPr="00AA22A2">
        <w:rPr>
          <w:rStyle w:val="Hyperlink"/>
          <w:color w:val="auto"/>
          <w:sz w:val="24"/>
          <w:szCs w:val="24"/>
        </w:rPr>
        <w:t xml:space="preserve"> others</w:t>
      </w:r>
      <w:r w:rsidR="00AA22A2">
        <w:rPr>
          <w:rStyle w:val="Hyperlink"/>
          <w:color w:val="auto"/>
          <w:sz w:val="24"/>
          <w:szCs w:val="24"/>
        </w:rPr>
        <w:t>.</w:t>
      </w:r>
      <w:r w:rsidRPr="00AA22A2">
        <w:rPr>
          <w:rStyle w:val="Hyperlink"/>
          <w:color w:val="auto"/>
          <w:sz w:val="24"/>
          <w:szCs w:val="24"/>
        </w:rPr>
        <w:t xml:space="preserve"> This is easier than ever today because of the internet. </w:t>
      </w:r>
      <w:r w:rsidRPr="005A0959">
        <w:rPr>
          <w:rStyle w:val="Hyperlink"/>
          <w:color w:val="auto"/>
          <w:sz w:val="24"/>
          <w:szCs w:val="24"/>
        </w:rPr>
        <w:t xml:space="preserve">Visit campaigning websites </w:t>
      </w:r>
      <w:r w:rsidR="000D7E6F" w:rsidRPr="005A0959">
        <w:rPr>
          <w:rStyle w:val="Hyperlink"/>
          <w:color w:val="auto"/>
          <w:sz w:val="24"/>
          <w:szCs w:val="24"/>
        </w:rPr>
        <w:t>regularly</w:t>
      </w:r>
      <w:r w:rsidRPr="005A0959">
        <w:rPr>
          <w:rStyle w:val="Hyperlink"/>
          <w:color w:val="auto"/>
          <w:sz w:val="24"/>
          <w:szCs w:val="24"/>
        </w:rPr>
        <w:t xml:space="preserve"> (see the list on page </w:t>
      </w:r>
      <w:r w:rsidR="005A0959" w:rsidRPr="005A0959">
        <w:rPr>
          <w:rStyle w:val="Hyperlink"/>
          <w:color w:val="auto"/>
          <w:sz w:val="24"/>
          <w:szCs w:val="24"/>
        </w:rPr>
        <w:t>6</w:t>
      </w:r>
      <w:r w:rsidRPr="005A0959">
        <w:rPr>
          <w:rStyle w:val="Hyperlink"/>
          <w:color w:val="auto"/>
          <w:sz w:val="24"/>
          <w:szCs w:val="24"/>
        </w:rPr>
        <w:t xml:space="preserve">) and sign up for </w:t>
      </w:r>
      <w:proofErr w:type="spellStart"/>
      <w:r w:rsidRPr="005A0959">
        <w:rPr>
          <w:rStyle w:val="Hyperlink"/>
          <w:color w:val="auto"/>
          <w:sz w:val="24"/>
          <w:szCs w:val="24"/>
        </w:rPr>
        <w:t>email</w:t>
      </w:r>
      <w:r w:rsidR="005A0959" w:rsidRPr="005A0959">
        <w:rPr>
          <w:rStyle w:val="Hyperlink"/>
          <w:color w:val="auto"/>
          <w:sz w:val="24"/>
          <w:szCs w:val="24"/>
        </w:rPr>
        <w:t>ings</w:t>
      </w:r>
      <w:proofErr w:type="spellEnd"/>
      <w:r w:rsidR="005A0959" w:rsidRPr="005A0959">
        <w:rPr>
          <w:rStyle w:val="Hyperlink"/>
          <w:color w:val="auto"/>
          <w:sz w:val="24"/>
          <w:szCs w:val="24"/>
        </w:rPr>
        <w:t>.</w:t>
      </w:r>
    </w:p>
    <w:p w:rsidR="00BE2472" w:rsidRPr="00147439" w:rsidRDefault="00BE2472" w:rsidP="00BE2472">
      <w:pPr>
        <w:pStyle w:val="NoSpacing"/>
        <w:rPr>
          <w:sz w:val="24"/>
          <w:szCs w:val="24"/>
        </w:rPr>
      </w:pPr>
    </w:p>
    <w:p w:rsidR="002A3B46" w:rsidRDefault="00BE2472" w:rsidP="002A3B46">
      <w:pPr>
        <w:spacing w:line="240" w:lineRule="auto"/>
      </w:pPr>
      <w:r w:rsidRPr="000D7E6F">
        <w:rPr>
          <w:rStyle w:val="Hyperlink"/>
          <w:rFonts w:cstheme="minorHAnsi"/>
          <w:color w:val="auto"/>
          <w:sz w:val="24"/>
          <w:szCs w:val="24"/>
        </w:rPr>
        <w:t>●</w:t>
      </w:r>
      <w:r w:rsidRPr="00147439">
        <w:rPr>
          <w:rStyle w:val="Hyperlink"/>
          <w:sz w:val="24"/>
          <w:szCs w:val="24"/>
        </w:rPr>
        <w:t xml:space="preserve"> </w:t>
      </w:r>
      <w:r w:rsidRPr="00147439">
        <w:rPr>
          <w:sz w:val="24"/>
          <w:szCs w:val="24"/>
        </w:rPr>
        <w:t xml:space="preserve">Pray. </w:t>
      </w:r>
      <w:proofErr w:type="gramStart"/>
      <w:r w:rsidRPr="00147439">
        <w:rPr>
          <w:sz w:val="24"/>
          <w:szCs w:val="24"/>
        </w:rPr>
        <w:t>Our secret weapon that the secularists cannot match.</w:t>
      </w:r>
      <w:proofErr w:type="gramEnd"/>
      <w:r w:rsidRPr="00147439">
        <w:rPr>
          <w:sz w:val="24"/>
          <w:szCs w:val="24"/>
        </w:rPr>
        <w:t xml:space="preserve"> Pray against specific instances of unrighteousness, and pray for Christian campaigning groups an</w:t>
      </w:r>
      <w:r w:rsidR="000D7E6F">
        <w:rPr>
          <w:sz w:val="24"/>
          <w:szCs w:val="24"/>
        </w:rPr>
        <w:t>d individuals in the front line; pray about bills coming before parliament; pray for Christians involved in court cases because they stood for truth.</w:t>
      </w:r>
      <w:r w:rsidR="002A3B46">
        <w:rPr>
          <w:sz w:val="24"/>
          <w:szCs w:val="24"/>
        </w:rPr>
        <w:t xml:space="preserve"> </w:t>
      </w:r>
      <w:r w:rsidR="002A3B46" w:rsidRPr="002A3B46">
        <w:rPr>
          <w:sz w:val="24"/>
          <w:szCs w:val="24"/>
        </w:rPr>
        <w:t>Our God is able, but we must call on him if we want him to act.</w:t>
      </w:r>
      <w:r w:rsidR="002A3B46">
        <w:t xml:space="preserve"> </w:t>
      </w:r>
    </w:p>
    <w:p w:rsidR="000D7E6F" w:rsidRDefault="000D7E6F" w:rsidP="000D7E6F">
      <w:pPr>
        <w:pStyle w:val="NoSpacing"/>
        <w:rPr>
          <w:sz w:val="24"/>
          <w:szCs w:val="24"/>
        </w:rPr>
      </w:pPr>
      <w:proofErr w:type="gramStart"/>
      <w:r w:rsidRPr="005A0959">
        <w:rPr>
          <w:rStyle w:val="Hyperlink"/>
          <w:rFonts w:cstheme="minorHAnsi"/>
          <w:color w:val="auto"/>
          <w:sz w:val="24"/>
          <w:szCs w:val="24"/>
        </w:rPr>
        <w:t>●</w:t>
      </w:r>
      <w:r w:rsidRPr="005A0959">
        <w:rPr>
          <w:rStyle w:val="Hyperlink"/>
          <w:color w:val="auto"/>
          <w:sz w:val="24"/>
          <w:szCs w:val="24"/>
        </w:rPr>
        <w:t xml:space="preserve"> </w:t>
      </w:r>
      <w:r w:rsidRPr="005A0959">
        <w:rPr>
          <w:sz w:val="24"/>
          <w:szCs w:val="24"/>
        </w:rPr>
        <w:t>Give.</w:t>
      </w:r>
      <w:proofErr w:type="gramEnd"/>
      <w:r w:rsidRPr="005A0959">
        <w:rPr>
          <w:sz w:val="24"/>
          <w:szCs w:val="24"/>
        </w:rPr>
        <w:t xml:space="preserve"> Christian research and campaigning groups have financial needs just as other ministries </w:t>
      </w:r>
      <w:r w:rsidRPr="00147439">
        <w:rPr>
          <w:sz w:val="24"/>
          <w:szCs w:val="24"/>
        </w:rPr>
        <w:t xml:space="preserve">have, and they need our support. The secularists pour time, effort and money into pushing their </w:t>
      </w:r>
      <w:proofErr w:type="gramStart"/>
      <w:r w:rsidRPr="00147439">
        <w:rPr>
          <w:sz w:val="24"/>
          <w:szCs w:val="24"/>
        </w:rPr>
        <w:t>agenda,</w:t>
      </w:r>
      <w:proofErr w:type="gramEnd"/>
      <w:r w:rsidRPr="00147439">
        <w:rPr>
          <w:sz w:val="24"/>
          <w:szCs w:val="24"/>
        </w:rPr>
        <w:t xml:space="preserve"> and it will take the same on our part to push back. </w:t>
      </w:r>
      <w:r>
        <w:rPr>
          <w:sz w:val="24"/>
          <w:szCs w:val="24"/>
        </w:rPr>
        <w:t>Sacrifice is required.</w:t>
      </w:r>
    </w:p>
    <w:p w:rsidR="00BE2472" w:rsidRPr="00147439" w:rsidRDefault="00BE2472" w:rsidP="00BE2472">
      <w:pPr>
        <w:pStyle w:val="NoSpacing"/>
        <w:rPr>
          <w:sz w:val="24"/>
          <w:szCs w:val="24"/>
        </w:rPr>
      </w:pPr>
      <w:proofErr w:type="gramStart"/>
      <w:r w:rsidRPr="00241E8D">
        <w:rPr>
          <w:rStyle w:val="Hyperlink"/>
          <w:rFonts w:cstheme="minorHAnsi"/>
          <w:color w:val="auto"/>
          <w:sz w:val="24"/>
          <w:szCs w:val="24"/>
        </w:rPr>
        <w:lastRenderedPageBreak/>
        <w:t>●</w:t>
      </w:r>
      <w:r w:rsidRPr="00147439">
        <w:rPr>
          <w:rStyle w:val="Hyperlink"/>
          <w:sz w:val="24"/>
          <w:szCs w:val="24"/>
        </w:rPr>
        <w:t xml:space="preserve"> </w:t>
      </w:r>
      <w:r w:rsidRPr="00147439">
        <w:rPr>
          <w:sz w:val="24"/>
          <w:szCs w:val="24"/>
        </w:rPr>
        <w:t>Respond.</w:t>
      </w:r>
      <w:proofErr w:type="gramEnd"/>
      <w:r w:rsidRPr="00147439">
        <w:rPr>
          <w:sz w:val="24"/>
          <w:szCs w:val="24"/>
        </w:rPr>
        <w:t xml:space="preserve"> When you see, hear or read something egregious, respond. Write directly to the broadcaster or newspaper or business or other organisation that is promoting a destructive idea or policy. If you always keep a copy of what you send, you can cut and paste paragraphs on a future occasion (if you’re dealing with the same subject) and not have to start from scratch every time. In July 2018 I wrote to the CEO of Santander to protest their support of LGBT Pride, a letter which took me quite a while to draft, but then it was a simple matter to overwrite that with a few changes to send to Sainsbury’s about their support of Pride.</w:t>
      </w:r>
    </w:p>
    <w:p w:rsidR="00BE2472" w:rsidRDefault="00BE2472" w:rsidP="00BE2472">
      <w:pPr>
        <w:pStyle w:val="NoSpacing"/>
        <w:rPr>
          <w:sz w:val="24"/>
          <w:szCs w:val="24"/>
        </w:rPr>
      </w:pPr>
      <w:r w:rsidRPr="00147439">
        <w:rPr>
          <w:sz w:val="24"/>
          <w:szCs w:val="24"/>
        </w:rPr>
        <w:t xml:space="preserve">When the government holds a consultation (as it has done recently on transgender policy, sex education in schools, extremism, and making divorce </w:t>
      </w:r>
      <w:r w:rsidR="000D7E6F">
        <w:rPr>
          <w:sz w:val="24"/>
          <w:szCs w:val="24"/>
        </w:rPr>
        <w:t>even easier</w:t>
      </w:r>
      <w:r w:rsidRPr="00147439">
        <w:rPr>
          <w:sz w:val="24"/>
          <w:szCs w:val="24"/>
        </w:rPr>
        <w:t>), it is actually asking for input, so make sure you don’t miss the opportunity.</w:t>
      </w:r>
    </w:p>
    <w:p w:rsidR="00BE2472" w:rsidRPr="00147439" w:rsidRDefault="00BE2472" w:rsidP="00BE2472">
      <w:pPr>
        <w:pStyle w:val="NoSpacing"/>
        <w:rPr>
          <w:sz w:val="24"/>
          <w:szCs w:val="24"/>
        </w:rPr>
      </w:pPr>
    </w:p>
    <w:p w:rsidR="00BE2472" w:rsidRDefault="00BE2472" w:rsidP="00BE2472">
      <w:pPr>
        <w:pStyle w:val="NoSpacing"/>
        <w:rPr>
          <w:sz w:val="24"/>
          <w:szCs w:val="24"/>
        </w:rPr>
      </w:pPr>
      <w:r w:rsidRPr="00241E8D">
        <w:rPr>
          <w:rStyle w:val="Hyperlink"/>
          <w:rFonts w:cstheme="minorHAnsi"/>
          <w:color w:val="auto"/>
          <w:sz w:val="24"/>
          <w:szCs w:val="24"/>
        </w:rPr>
        <w:t>●</w:t>
      </w:r>
      <w:r w:rsidRPr="00147439">
        <w:rPr>
          <w:rStyle w:val="Hyperlink"/>
          <w:sz w:val="24"/>
          <w:szCs w:val="24"/>
        </w:rPr>
        <w:t xml:space="preserve"> </w:t>
      </w:r>
      <w:r w:rsidRPr="00147439">
        <w:rPr>
          <w:sz w:val="24"/>
          <w:szCs w:val="24"/>
        </w:rPr>
        <w:t>Make use of your democratic privilege (much as Paul made use of his Roman citizenship, Acts 16:37). We are blessed to live in a democracy (which can be attributed in large measure to Britain’s Christian past), and we should make use of it for the kingdom. When a significant moral matter is the subject of government policy or a debate in parliament with a view to legislation</w:t>
      </w:r>
      <w:r w:rsidR="000D7E6F">
        <w:rPr>
          <w:sz w:val="24"/>
          <w:szCs w:val="24"/>
        </w:rPr>
        <w:t>,</w:t>
      </w:r>
      <w:r w:rsidRPr="00147439">
        <w:rPr>
          <w:sz w:val="24"/>
          <w:szCs w:val="24"/>
        </w:rPr>
        <w:t xml:space="preserve"> then either see your MP at their constituency surgery or write a letter or send an email asking for support or opposition to the measure, as appropriate.</w:t>
      </w:r>
    </w:p>
    <w:p w:rsidR="00BE2472" w:rsidRPr="00147439" w:rsidRDefault="00BE2472" w:rsidP="00BE2472">
      <w:pPr>
        <w:pStyle w:val="NoSpacing"/>
        <w:rPr>
          <w:sz w:val="24"/>
          <w:szCs w:val="24"/>
        </w:rPr>
      </w:pPr>
    </w:p>
    <w:p w:rsidR="00BE2472" w:rsidRDefault="00BE2472" w:rsidP="00BE2472">
      <w:pPr>
        <w:pStyle w:val="NoSpacing"/>
        <w:rPr>
          <w:sz w:val="24"/>
          <w:szCs w:val="24"/>
        </w:rPr>
      </w:pPr>
      <w:proofErr w:type="gramStart"/>
      <w:r w:rsidRPr="00147439">
        <w:rPr>
          <w:rStyle w:val="Hyperlink"/>
          <w:rFonts w:cstheme="minorHAnsi"/>
          <w:sz w:val="24"/>
          <w:szCs w:val="24"/>
        </w:rPr>
        <w:t>●</w:t>
      </w:r>
      <w:r w:rsidRPr="00147439">
        <w:rPr>
          <w:rStyle w:val="Hyperlink"/>
          <w:sz w:val="24"/>
          <w:szCs w:val="24"/>
        </w:rPr>
        <w:t xml:space="preserve"> </w:t>
      </w:r>
      <w:r w:rsidRPr="00147439">
        <w:rPr>
          <w:sz w:val="24"/>
          <w:szCs w:val="24"/>
        </w:rPr>
        <w:t>Sign.</w:t>
      </w:r>
      <w:proofErr w:type="gramEnd"/>
      <w:r w:rsidRPr="00147439">
        <w:rPr>
          <w:sz w:val="24"/>
          <w:szCs w:val="24"/>
        </w:rPr>
        <w:t xml:space="preserve"> </w:t>
      </w:r>
      <w:proofErr w:type="spellStart"/>
      <w:r w:rsidRPr="00147439">
        <w:rPr>
          <w:sz w:val="24"/>
          <w:szCs w:val="24"/>
        </w:rPr>
        <w:t>CitizenGo</w:t>
      </w:r>
      <w:proofErr w:type="spellEnd"/>
      <w:r w:rsidRPr="00147439">
        <w:rPr>
          <w:sz w:val="24"/>
          <w:szCs w:val="24"/>
        </w:rPr>
        <w:t xml:space="preserve"> and others regularly sent petitions by email; get on the mailing list. Sign and circulate to friends for their signature.</w:t>
      </w:r>
    </w:p>
    <w:p w:rsidR="00BE2472" w:rsidRPr="00147439" w:rsidRDefault="00BE2472" w:rsidP="00BE2472">
      <w:pPr>
        <w:pStyle w:val="NoSpacing"/>
        <w:rPr>
          <w:sz w:val="24"/>
          <w:szCs w:val="24"/>
        </w:rPr>
      </w:pPr>
    </w:p>
    <w:p w:rsidR="00BE2472" w:rsidRDefault="00BE2472" w:rsidP="00BE2472">
      <w:pPr>
        <w:pStyle w:val="NoSpacing"/>
        <w:rPr>
          <w:sz w:val="24"/>
          <w:szCs w:val="24"/>
        </w:rPr>
      </w:pPr>
      <w:proofErr w:type="gramStart"/>
      <w:r w:rsidRPr="00147439">
        <w:rPr>
          <w:rStyle w:val="Hyperlink"/>
          <w:rFonts w:cstheme="minorHAnsi"/>
          <w:sz w:val="24"/>
          <w:szCs w:val="24"/>
        </w:rPr>
        <w:t>●</w:t>
      </w:r>
      <w:r w:rsidRPr="00147439">
        <w:rPr>
          <w:rStyle w:val="Hyperlink"/>
          <w:sz w:val="24"/>
          <w:szCs w:val="24"/>
        </w:rPr>
        <w:t xml:space="preserve"> </w:t>
      </w:r>
      <w:r w:rsidRPr="00147439">
        <w:rPr>
          <w:sz w:val="24"/>
          <w:szCs w:val="24"/>
        </w:rPr>
        <w:t>Debate.</w:t>
      </w:r>
      <w:proofErr w:type="gramEnd"/>
      <w:r w:rsidRPr="00147439">
        <w:rPr>
          <w:sz w:val="24"/>
          <w:szCs w:val="24"/>
        </w:rPr>
        <w:t xml:space="preserve"> Take part in phone-in programmes</w:t>
      </w:r>
      <w:r>
        <w:rPr>
          <w:sz w:val="24"/>
          <w:szCs w:val="24"/>
        </w:rPr>
        <w:t xml:space="preserve"> (prepare well beforehand)</w:t>
      </w:r>
      <w:r w:rsidRPr="00147439">
        <w:rPr>
          <w:sz w:val="24"/>
          <w:szCs w:val="24"/>
        </w:rPr>
        <w:t>; add your comments to websites that invite response.</w:t>
      </w:r>
    </w:p>
    <w:p w:rsidR="00BE2472" w:rsidRPr="00147439" w:rsidRDefault="00BE2472" w:rsidP="00BE2472">
      <w:pPr>
        <w:pStyle w:val="NoSpacing"/>
        <w:rPr>
          <w:sz w:val="24"/>
          <w:szCs w:val="24"/>
        </w:rPr>
      </w:pPr>
    </w:p>
    <w:p w:rsidR="00BE2472" w:rsidRDefault="00BE2472" w:rsidP="00BE2472">
      <w:pPr>
        <w:pStyle w:val="NoSpacing"/>
        <w:rPr>
          <w:sz w:val="24"/>
          <w:szCs w:val="24"/>
        </w:rPr>
      </w:pPr>
      <w:r w:rsidRPr="00147439">
        <w:rPr>
          <w:sz w:val="24"/>
          <w:szCs w:val="24"/>
        </w:rPr>
        <w:t xml:space="preserve">This is not an exhaustive list. Do what you can when you can, but please don’t </w:t>
      </w:r>
      <w:r>
        <w:rPr>
          <w:sz w:val="24"/>
          <w:szCs w:val="24"/>
        </w:rPr>
        <w:t>sit on your hands</w:t>
      </w:r>
      <w:r w:rsidRPr="00147439">
        <w:rPr>
          <w:sz w:val="24"/>
          <w:szCs w:val="24"/>
        </w:rPr>
        <w:t>. Ask your church for help and guidance. If nothing else, your church should be helping you to know and understand what the Bible says, and the implications for our culture, and be giving strong encouragement as you enter the fray.</w:t>
      </w:r>
    </w:p>
    <w:p w:rsidR="00BE2472" w:rsidRPr="00147439" w:rsidRDefault="00BE2472" w:rsidP="00BE2472">
      <w:pPr>
        <w:pStyle w:val="NoSpacing"/>
        <w:rPr>
          <w:sz w:val="24"/>
          <w:szCs w:val="24"/>
        </w:rPr>
      </w:pPr>
    </w:p>
    <w:p w:rsidR="00BE2472" w:rsidRDefault="00BE2472" w:rsidP="00BE2472">
      <w:pPr>
        <w:pStyle w:val="NoSpacing"/>
        <w:rPr>
          <w:sz w:val="24"/>
          <w:szCs w:val="24"/>
        </w:rPr>
      </w:pPr>
      <w:r w:rsidRPr="00147439">
        <w:rPr>
          <w:sz w:val="24"/>
          <w:szCs w:val="24"/>
        </w:rPr>
        <w:t>We clearly don’t all have the same capacity for all the demands of the church’s mission in the world – not everyone can be involved with debt-counselling</w:t>
      </w:r>
      <w:r w:rsidR="000D7E6F">
        <w:rPr>
          <w:sz w:val="24"/>
          <w:szCs w:val="24"/>
        </w:rPr>
        <w:t xml:space="preserve"> or foodbanks,</w:t>
      </w:r>
      <w:r w:rsidRPr="00147439">
        <w:rPr>
          <w:sz w:val="24"/>
          <w:szCs w:val="24"/>
        </w:rPr>
        <w:t xml:space="preserve"> for </w:t>
      </w:r>
      <w:r w:rsidR="000D7E6F">
        <w:rPr>
          <w:sz w:val="24"/>
          <w:szCs w:val="24"/>
        </w:rPr>
        <w:t>example</w:t>
      </w:r>
      <w:r w:rsidRPr="00147439">
        <w:rPr>
          <w:sz w:val="24"/>
          <w:szCs w:val="24"/>
        </w:rPr>
        <w:t>, nor is everyone a skilled evangelist – but everyone can be supportive in some way</w:t>
      </w:r>
      <w:r>
        <w:rPr>
          <w:sz w:val="24"/>
          <w:szCs w:val="24"/>
        </w:rPr>
        <w:t>,</w:t>
      </w:r>
      <w:r w:rsidRPr="00147439">
        <w:rPr>
          <w:sz w:val="24"/>
          <w:szCs w:val="24"/>
        </w:rPr>
        <w:t xml:space="preserve"> even if it is only signing a petition, or giving occasionally to a campaigning group. And we can all pray. And if you can do more, do it!</w:t>
      </w:r>
    </w:p>
    <w:p w:rsidR="00BE2472" w:rsidRPr="00147439" w:rsidRDefault="00BE2472" w:rsidP="00BE2472">
      <w:pPr>
        <w:pStyle w:val="NoSpacing"/>
        <w:rPr>
          <w:sz w:val="24"/>
          <w:szCs w:val="24"/>
        </w:rPr>
      </w:pPr>
    </w:p>
    <w:p w:rsidR="00BE2472" w:rsidRDefault="00C55DEF" w:rsidP="00BE2472">
      <w:pPr>
        <w:pStyle w:val="NoSpacing"/>
        <w:rPr>
          <w:sz w:val="24"/>
          <w:szCs w:val="24"/>
        </w:rPr>
      </w:pPr>
      <w:r>
        <w:rPr>
          <w:sz w:val="24"/>
          <w:szCs w:val="24"/>
        </w:rPr>
        <w:t>I</w:t>
      </w:r>
      <w:r w:rsidR="00BE2472" w:rsidRPr="00147439">
        <w:rPr>
          <w:sz w:val="24"/>
          <w:szCs w:val="24"/>
        </w:rPr>
        <w:t xml:space="preserve">t is our </w:t>
      </w:r>
      <w:r>
        <w:rPr>
          <w:sz w:val="24"/>
          <w:szCs w:val="24"/>
        </w:rPr>
        <w:t xml:space="preserve">plain </w:t>
      </w:r>
      <w:r w:rsidR="00BE2472" w:rsidRPr="00147439">
        <w:rPr>
          <w:sz w:val="24"/>
          <w:szCs w:val="24"/>
        </w:rPr>
        <w:t xml:space="preserve">duty to respond to unrighteous statements and policies; it is not acceptable to say ‘It won’t make any difference’ and remain silent. We are people of truth, therefore our task is to bear witness to the truth; but we are not </w:t>
      </w:r>
      <w:r w:rsidR="001C78CD">
        <w:rPr>
          <w:sz w:val="24"/>
          <w:szCs w:val="24"/>
        </w:rPr>
        <w:t xml:space="preserve">then </w:t>
      </w:r>
      <w:r w:rsidR="00BE2472" w:rsidRPr="00147439">
        <w:rPr>
          <w:sz w:val="24"/>
          <w:szCs w:val="24"/>
        </w:rPr>
        <w:t xml:space="preserve">responsible for what does or not result. For example, if you write to a newspaper </w:t>
      </w:r>
      <w:r w:rsidR="00BE2472">
        <w:rPr>
          <w:sz w:val="24"/>
          <w:szCs w:val="24"/>
        </w:rPr>
        <w:t xml:space="preserve">or the BBC </w:t>
      </w:r>
      <w:r w:rsidR="00BE2472" w:rsidRPr="00147439">
        <w:rPr>
          <w:sz w:val="24"/>
          <w:szCs w:val="24"/>
        </w:rPr>
        <w:t xml:space="preserve">(and with email it’s easy to do these days), someone will have to read it to decide whether or not to print it, so you will have borne witness to the truth to at least one </w:t>
      </w:r>
      <w:r w:rsidR="001C78CD">
        <w:rPr>
          <w:sz w:val="24"/>
          <w:szCs w:val="24"/>
        </w:rPr>
        <w:t>person, even if it is never printed or replied to.</w:t>
      </w:r>
      <w:r w:rsidR="00BE2472" w:rsidRPr="00147439">
        <w:rPr>
          <w:sz w:val="24"/>
          <w:szCs w:val="24"/>
        </w:rPr>
        <w:t xml:space="preserve"> If lies are repeated over and over without challenge, they gain currency. Let’s do our duty.</w:t>
      </w:r>
    </w:p>
    <w:p w:rsidR="00BE2472" w:rsidRPr="00147439" w:rsidRDefault="00BE2472" w:rsidP="00BE2472">
      <w:pPr>
        <w:pStyle w:val="NoSpacing"/>
        <w:rPr>
          <w:sz w:val="24"/>
          <w:szCs w:val="24"/>
        </w:rPr>
      </w:pPr>
    </w:p>
    <w:p w:rsidR="00BE2472" w:rsidRPr="00147439" w:rsidRDefault="00BE2472" w:rsidP="00BE2472">
      <w:pPr>
        <w:pStyle w:val="NoSpacing"/>
        <w:rPr>
          <w:b/>
          <w:sz w:val="28"/>
          <w:szCs w:val="28"/>
        </w:rPr>
      </w:pPr>
      <w:r w:rsidRPr="00147439">
        <w:rPr>
          <w:b/>
          <w:sz w:val="28"/>
          <w:szCs w:val="28"/>
        </w:rPr>
        <w:t>How to contend for truth</w:t>
      </w:r>
    </w:p>
    <w:p w:rsidR="00BE2472" w:rsidRPr="00147439" w:rsidRDefault="00BE2472" w:rsidP="00BE2472">
      <w:pPr>
        <w:pStyle w:val="NoSpacing"/>
        <w:rPr>
          <w:sz w:val="24"/>
          <w:szCs w:val="24"/>
        </w:rPr>
      </w:pPr>
    </w:p>
    <w:p w:rsidR="001C78CD" w:rsidRDefault="00BE2472" w:rsidP="00BE2472">
      <w:pPr>
        <w:pStyle w:val="NoSpacing"/>
        <w:rPr>
          <w:sz w:val="24"/>
          <w:szCs w:val="24"/>
        </w:rPr>
      </w:pPr>
      <w:r w:rsidRPr="00147439">
        <w:rPr>
          <w:sz w:val="24"/>
          <w:szCs w:val="24"/>
        </w:rPr>
        <w:t xml:space="preserve">What the Bible says should be enough for Christians – what God says goes. What it teaches on any given subject should be sufficient for our convictions, but will not suffice to persuade other people that it is true and should inform public policy, since quoting the Bible will not impress secularists. </w:t>
      </w:r>
    </w:p>
    <w:p w:rsidR="001C78CD" w:rsidRDefault="001C78CD" w:rsidP="00BE2472">
      <w:pPr>
        <w:pStyle w:val="NoSpacing"/>
        <w:rPr>
          <w:sz w:val="24"/>
          <w:szCs w:val="24"/>
        </w:rPr>
      </w:pPr>
    </w:p>
    <w:p w:rsidR="00BE2472" w:rsidRDefault="00BE2472" w:rsidP="00BE2472">
      <w:pPr>
        <w:pStyle w:val="NoSpacing"/>
        <w:rPr>
          <w:sz w:val="24"/>
          <w:szCs w:val="24"/>
        </w:rPr>
      </w:pPr>
      <w:r w:rsidRPr="00147439">
        <w:rPr>
          <w:sz w:val="24"/>
          <w:szCs w:val="24"/>
        </w:rPr>
        <w:t>However, since God’s laws are not arbitrary but are for our good, it is not difficult to point out the consequences any given policy would have. For instance, euthanasia would: put pressure on people if they felt/were made to feel that they were a burden on others; undermine the ethical practice of medicine (</w:t>
      </w:r>
      <w:r w:rsidRPr="00147439">
        <w:rPr>
          <w:i/>
          <w:sz w:val="24"/>
          <w:szCs w:val="24"/>
        </w:rPr>
        <w:t>First do no</w:t>
      </w:r>
      <w:r w:rsidRPr="00147439">
        <w:rPr>
          <w:sz w:val="24"/>
          <w:szCs w:val="24"/>
        </w:rPr>
        <w:t xml:space="preserve"> </w:t>
      </w:r>
      <w:r w:rsidRPr="00147439">
        <w:rPr>
          <w:i/>
          <w:sz w:val="24"/>
          <w:szCs w:val="24"/>
        </w:rPr>
        <w:t>harm</w:t>
      </w:r>
      <w:r w:rsidRPr="00147439">
        <w:rPr>
          <w:sz w:val="24"/>
          <w:szCs w:val="24"/>
        </w:rPr>
        <w:t>) and create a crisis of conscience for many doctors and nurses; undermine the trust between patient and doctor (</w:t>
      </w:r>
      <w:r w:rsidRPr="00147439">
        <w:rPr>
          <w:i/>
          <w:sz w:val="24"/>
          <w:szCs w:val="24"/>
        </w:rPr>
        <w:t>Does this doctor believe in alleviating suffering or does he want me to agree to a lethal injection?</w:t>
      </w:r>
      <w:r w:rsidRPr="00147439">
        <w:rPr>
          <w:sz w:val="24"/>
          <w:szCs w:val="24"/>
        </w:rPr>
        <w:t xml:space="preserve">); tempt callous relatives who stand to inherit to pressure vulnerable people to request it; undermine the motivation for further research and investment in palliative care – Britain is a world leader in this area of medicine precisely because we have </w:t>
      </w:r>
      <w:r>
        <w:rPr>
          <w:sz w:val="24"/>
          <w:szCs w:val="24"/>
        </w:rPr>
        <w:t xml:space="preserve">until now </w:t>
      </w:r>
      <w:r w:rsidRPr="00147439">
        <w:rPr>
          <w:sz w:val="24"/>
          <w:szCs w:val="24"/>
        </w:rPr>
        <w:t xml:space="preserve">closed off the option of killing people in pain. </w:t>
      </w:r>
      <w:r w:rsidR="001C78CD">
        <w:rPr>
          <w:sz w:val="24"/>
          <w:szCs w:val="24"/>
        </w:rPr>
        <w:t>We need to bring reason and fact to bear in the same manner when we address other subjects.</w:t>
      </w:r>
    </w:p>
    <w:p w:rsidR="00BE2472" w:rsidRPr="00147439" w:rsidRDefault="00BE2472" w:rsidP="00BE2472">
      <w:pPr>
        <w:pStyle w:val="NoSpacing"/>
        <w:rPr>
          <w:sz w:val="24"/>
          <w:szCs w:val="24"/>
        </w:rPr>
      </w:pPr>
    </w:p>
    <w:p w:rsidR="00BE2472" w:rsidRDefault="00BE2472" w:rsidP="00BE2472">
      <w:pPr>
        <w:pStyle w:val="NoSpacing"/>
        <w:rPr>
          <w:sz w:val="24"/>
          <w:szCs w:val="24"/>
        </w:rPr>
      </w:pPr>
      <w:r w:rsidRPr="00147439">
        <w:rPr>
          <w:sz w:val="24"/>
          <w:szCs w:val="24"/>
        </w:rPr>
        <w:t>The Bible enjoins us to love God ‘with all your mind’, and seeking to bring/maintain kingdom values in our nation provides us with an opportunity to do this as we seek to learn from Christian research and campaigning groups and master the various issues at stake.</w:t>
      </w:r>
    </w:p>
    <w:p w:rsidR="001C78CD" w:rsidRPr="00147439" w:rsidRDefault="001C78CD" w:rsidP="00BE2472">
      <w:pPr>
        <w:pStyle w:val="NoSpacing"/>
        <w:rPr>
          <w:sz w:val="24"/>
          <w:szCs w:val="24"/>
        </w:rPr>
      </w:pPr>
    </w:p>
    <w:p w:rsidR="00BE2472" w:rsidRDefault="00BE2472" w:rsidP="00BE2472">
      <w:pPr>
        <w:pStyle w:val="NoSpacing"/>
        <w:rPr>
          <w:sz w:val="24"/>
          <w:szCs w:val="24"/>
        </w:rPr>
      </w:pPr>
    </w:p>
    <w:p w:rsidR="00BE2472" w:rsidRPr="00147439" w:rsidRDefault="00BE2472" w:rsidP="00BE2472">
      <w:pPr>
        <w:pStyle w:val="NoSpacing"/>
        <w:rPr>
          <w:b/>
          <w:sz w:val="28"/>
          <w:szCs w:val="28"/>
        </w:rPr>
      </w:pPr>
      <w:r w:rsidRPr="00147439">
        <w:rPr>
          <w:b/>
          <w:sz w:val="28"/>
          <w:szCs w:val="28"/>
        </w:rPr>
        <w:t>Special note for parents: Now is the time!</w:t>
      </w:r>
    </w:p>
    <w:p w:rsidR="00BE2472" w:rsidRPr="00147439" w:rsidRDefault="00BE2472" w:rsidP="00BE2472">
      <w:pPr>
        <w:pStyle w:val="NoSpacing"/>
        <w:rPr>
          <w:sz w:val="24"/>
          <w:szCs w:val="24"/>
        </w:rPr>
      </w:pPr>
    </w:p>
    <w:p w:rsidR="00BE2472" w:rsidRDefault="00BE2472" w:rsidP="00BE2472">
      <w:pPr>
        <w:pStyle w:val="NoSpacing"/>
        <w:rPr>
          <w:sz w:val="24"/>
          <w:szCs w:val="24"/>
        </w:rPr>
      </w:pPr>
      <w:r w:rsidRPr="00147439">
        <w:rPr>
          <w:color w:val="000000" w:themeColor="text1"/>
          <w:sz w:val="24"/>
          <w:szCs w:val="24"/>
        </w:rPr>
        <w:t xml:space="preserve">In 2011 LGBT activist Daniel Villarreal wrote, “I and a lot of other people want to indoctrinate, recruit, teach, and expose children to queer sexuality.” This </w:t>
      </w:r>
      <w:r w:rsidR="00253315">
        <w:rPr>
          <w:color w:val="000000" w:themeColor="text1"/>
          <w:sz w:val="24"/>
          <w:szCs w:val="24"/>
        </w:rPr>
        <w:t>is being</w:t>
      </w:r>
      <w:r w:rsidRPr="00147439">
        <w:rPr>
          <w:color w:val="000000" w:themeColor="text1"/>
          <w:sz w:val="24"/>
          <w:szCs w:val="24"/>
        </w:rPr>
        <w:t xml:space="preserve"> achieved </w:t>
      </w:r>
      <w:r w:rsidRPr="00147439">
        <w:rPr>
          <w:sz w:val="24"/>
          <w:szCs w:val="24"/>
        </w:rPr>
        <w:t xml:space="preserve">in the form of Relationships and Sex Education which </w:t>
      </w:r>
      <w:r w:rsidR="00253315">
        <w:rPr>
          <w:sz w:val="24"/>
          <w:szCs w:val="24"/>
        </w:rPr>
        <w:t>is</w:t>
      </w:r>
      <w:r w:rsidRPr="00147439">
        <w:rPr>
          <w:sz w:val="24"/>
          <w:szCs w:val="24"/>
        </w:rPr>
        <w:t xml:space="preserve"> mandatory in primary schools</w:t>
      </w:r>
      <w:r w:rsidR="00253315">
        <w:rPr>
          <w:sz w:val="24"/>
          <w:szCs w:val="24"/>
        </w:rPr>
        <w:t>, and Sex Education in secondary schools</w:t>
      </w:r>
      <w:r w:rsidRPr="00147439">
        <w:rPr>
          <w:sz w:val="24"/>
          <w:szCs w:val="24"/>
        </w:rPr>
        <w:t xml:space="preserve">. It is time for all parents to take a stand by coming together and approaching their child’s head teacher. Advice is available from </w:t>
      </w:r>
      <w:r w:rsidR="00746D58">
        <w:rPr>
          <w:sz w:val="24"/>
          <w:szCs w:val="24"/>
        </w:rPr>
        <w:t>Parent Power, Christian Concern and</w:t>
      </w:r>
      <w:r w:rsidRPr="00147439">
        <w:rPr>
          <w:sz w:val="24"/>
          <w:szCs w:val="24"/>
        </w:rPr>
        <w:t xml:space="preserve"> The Christian Institute</w:t>
      </w:r>
      <w:bookmarkStart w:id="0" w:name="_GoBack"/>
      <w:bookmarkEnd w:id="0"/>
      <w:r w:rsidRPr="00147439">
        <w:rPr>
          <w:sz w:val="24"/>
          <w:szCs w:val="24"/>
        </w:rPr>
        <w:t xml:space="preserve">. Here is a critical battle for the soul of the nation, perhaps </w:t>
      </w:r>
      <w:r w:rsidRPr="00147439">
        <w:rPr>
          <w:i/>
          <w:sz w:val="24"/>
          <w:szCs w:val="24"/>
        </w:rPr>
        <w:t xml:space="preserve">the </w:t>
      </w:r>
      <w:r w:rsidRPr="00147439">
        <w:rPr>
          <w:sz w:val="24"/>
          <w:szCs w:val="24"/>
        </w:rPr>
        <w:t>critical battle.</w:t>
      </w:r>
    </w:p>
    <w:p w:rsidR="00BE2472" w:rsidRPr="00147439" w:rsidRDefault="00BE2472" w:rsidP="00BE2472">
      <w:pPr>
        <w:pStyle w:val="NoSpacing"/>
        <w:rPr>
          <w:sz w:val="24"/>
          <w:szCs w:val="24"/>
        </w:rPr>
      </w:pPr>
    </w:p>
    <w:p w:rsidR="00BE2472" w:rsidRDefault="00BE2472" w:rsidP="00BE2472">
      <w:pPr>
        <w:pStyle w:val="NoSpacing"/>
        <w:rPr>
          <w:i/>
          <w:sz w:val="24"/>
          <w:szCs w:val="24"/>
        </w:rPr>
      </w:pPr>
      <w:r w:rsidRPr="00147439">
        <w:rPr>
          <w:sz w:val="24"/>
          <w:szCs w:val="24"/>
        </w:rPr>
        <w:t xml:space="preserve">All revolutions are secured by indoctrinating the young. The Nazis and the Communists understood this, and took control of the education system to bend young minds </w:t>
      </w:r>
      <w:r w:rsidRPr="00147439">
        <w:rPr>
          <w:i/>
          <w:sz w:val="24"/>
          <w:szCs w:val="24"/>
        </w:rPr>
        <w:t>and separate them from their parents’ values</w:t>
      </w:r>
      <w:r w:rsidRPr="00147439">
        <w:rPr>
          <w:sz w:val="24"/>
          <w:szCs w:val="24"/>
        </w:rPr>
        <w:t>. The sexual revolutionaries are no different. That’s why they want to fill children’s their minds with their ideology: indoctrinate the young from the earliest possible age, and when the older, conservative generation has died off, the revolution will be complete.</w:t>
      </w:r>
      <w:r w:rsidR="00253315">
        <w:rPr>
          <w:sz w:val="24"/>
          <w:szCs w:val="24"/>
        </w:rPr>
        <w:t xml:space="preserve"> </w:t>
      </w:r>
      <w:r w:rsidRPr="00147439">
        <w:rPr>
          <w:sz w:val="24"/>
          <w:szCs w:val="24"/>
        </w:rPr>
        <w:t xml:space="preserve">This cannot be dealt with by looking the other way and hoping someone else will act. Ask yourself: </w:t>
      </w:r>
      <w:r w:rsidRPr="00147439">
        <w:rPr>
          <w:i/>
          <w:sz w:val="24"/>
          <w:szCs w:val="24"/>
        </w:rPr>
        <w:t>If not us, who? And if not now, when?</w:t>
      </w:r>
    </w:p>
    <w:p w:rsidR="00BE2472" w:rsidRPr="00147439" w:rsidRDefault="00BE2472" w:rsidP="00BE2472">
      <w:pPr>
        <w:pStyle w:val="NoSpacing"/>
        <w:rPr>
          <w:i/>
          <w:sz w:val="24"/>
          <w:szCs w:val="24"/>
        </w:rPr>
      </w:pPr>
    </w:p>
    <w:p w:rsidR="00BE2472" w:rsidRDefault="00BE2472" w:rsidP="00BE2472">
      <w:pPr>
        <w:pStyle w:val="NoSpacing"/>
        <w:rPr>
          <w:sz w:val="24"/>
          <w:szCs w:val="24"/>
        </w:rPr>
      </w:pPr>
      <w:r w:rsidRPr="00147439">
        <w:rPr>
          <w:sz w:val="24"/>
          <w:szCs w:val="24"/>
        </w:rPr>
        <w:t xml:space="preserve">If the state is determined not to back down (and since the civil service and government departments are run by the Left-Liberal elite that </w:t>
      </w:r>
      <w:proofErr w:type="gramStart"/>
      <w:r w:rsidRPr="00147439">
        <w:rPr>
          <w:sz w:val="24"/>
          <w:szCs w:val="24"/>
        </w:rPr>
        <w:t>seems</w:t>
      </w:r>
      <w:proofErr w:type="gramEnd"/>
      <w:r w:rsidRPr="00147439">
        <w:rPr>
          <w:sz w:val="24"/>
          <w:szCs w:val="24"/>
        </w:rPr>
        <w:t xml:space="preserve"> increasingly unlikely), then the choice is stark: educate your children at home or have them exposed to poisonous ideas. Home education can be a real delight for parents and children, and there is plenty of advice available from Christian home education support groups. </w:t>
      </w:r>
    </w:p>
    <w:p w:rsidR="00BE2472" w:rsidRPr="00147439" w:rsidRDefault="00BE2472" w:rsidP="00BE2472">
      <w:pPr>
        <w:pStyle w:val="NoSpacing"/>
        <w:rPr>
          <w:sz w:val="24"/>
          <w:szCs w:val="24"/>
        </w:rPr>
      </w:pPr>
    </w:p>
    <w:p w:rsidR="00BE2472" w:rsidRPr="00147439" w:rsidRDefault="00BE2472" w:rsidP="00BE2472">
      <w:pPr>
        <w:pStyle w:val="NoSpacing"/>
        <w:rPr>
          <w:sz w:val="24"/>
          <w:szCs w:val="24"/>
        </w:rPr>
      </w:pPr>
      <w:r w:rsidRPr="00147439">
        <w:rPr>
          <w:sz w:val="24"/>
          <w:szCs w:val="24"/>
        </w:rPr>
        <w:t>For many the giving up of an income may be difficult, but perhaps one parent could reduce their hours rather than lose an income altogether, and grandparents and retirees at your church help with the hours when both parents are working. Or three or four couples could band together so that one parent could be full time with all the couples’ children, and financial support for that lost income be shared.</w:t>
      </w:r>
      <w:r>
        <w:rPr>
          <w:sz w:val="24"/>
          <w:szCs w:val="24"/>
        </w:rPr>
        <w:t xml:space="preserve"> This is a time for resourcefulness and creative thinking.</w:t>
      </w:r>
    </w:p>
    <w:p w:rsidR="00BE2472" w:rsidRDefault="00BE2472" w:rsidP="00BE2472">
      <w:pPr>
        <w:pStyle w:val="NoSpacing"/>
        <w:rPr>
          <w:sz w:val="24"/>
          <w:szCs w:val="24"/>
        </w:rPr>
      </w:pPr>
    </w:p>
    <w:p w:rsidR="00BE2472" w:rsidRPr="000315CE" w:rsidRDefault="00BE2472" w:rsidP="00BE2472">
      <w:pPr>
        <w:rPr>
          <w:rStyle w:val="Hyperlink"/>
          <w:b/>
          <w:color w:val="auto"/>
          <w:sz w:val="48"/>
          <w:szCs w:val="48"/>
        </w:rPr>
      </w:pPr>
      <w:r w:rsidRPr="000315CE">
        <w:rPr>
          <w:rStyle w:val="Hyperlink"/>
          <w:b/>
          <w:color w:val="auto"/>
          <w:sz w:val="48"/>
          <w:szCs w:val="48"/>
        </w:rPr>
        <w:lastRenderedPageBreak/>
        <w:t>Websites</w:t>
      </w:r>
    </w:p>
    <w:p w:rsidR="00BE2472" w:rsidRPr="005A0959" w:rsidRDefault="00BE2472" w:rsidP="00253315">
      <w:pPr>
        <w:spacing w:line="240" w:lineRule="auto"/>
        <w:rPr>
          <w:sz w:val="28"/>
          <w:szCs w:val="28"/>
        </w:rPr>
      </w:pPr>
      <w:r w:rsidRPr="00EF66EF">
        <w:rPr>
          <w:sz w:val="28"/>
          <w:szCs w:val="28"/>
        </w:rPr>
        <w:t>Anglican Mainstream</w:t>
      </w:r>
      <w:r w:rsidRPr="00EF66EF">
        <w:rPr>
          <w:sz w:val="28"/>
          <w:szCs w:val="28"/>
        </w:rPr>
        <w:tab/>
      </w:r>
      <w:r w:rsidRPr="005A0959">
        <w:rPr>
          <w:sz w:val="28"/>
          <w:szCs w:val="28"/>
        </w:rPr>
        <w:t>https://anglican</w:t>
      </w:r>
      <w:r w:rsidR="005A0959" w:rsidRPr="005A0959">
        <w:rPr>
          <w:sz w:val="28"/>
          <w:szCs w:val="28"/>
        </w:rPr>
        <w:t>mainstream.org</w:t>
      </w:r>
      <w:r w:rsidRPr="005A0959">
        <w:rPr>
          <w:sz w:val="28"/>
          <w:szCs w:val="28"/>
        </w:rPr>
        <w:t xml:space="preserve">                          </w:t>
      </w:r>
    </w:p>
    <w:p w:rsidR="00BE2472" w:rsidRPr="005A0959" w:rsidRDefault="00BE2472" w:rsidP="00253315">
      <w:pPr>
        <w:spacing w:line="240" w:lineRule="auto"/>
        <w:rPr>
          <w:sz w:val="28"/>
          <w:szCs w:val="28"/>
        </w:rPr>
      </w:pPr>
      <w:proofErr w:type="spellStart"/>
      <w:r w:rsidRPr="005A0959">
        <w:rPr>
          <w:sz w:val="28"/>
          <w:szCs w:val="28"/>
        </w:rPr>
        <w:t>Brephos</w:t>
      </w:r>
      <w:proofErr w:type="spellEnd"/>
      <w:r w:rsidRPr="005A0959">
        <w:rPr>
          <w:sz w:val="28"/>
          <w:szCs w:val="28"/>
        </w:rPr>
        <w:tab/>
      </w:r>
      <w:r w:rsidRPr="005A0959">
        <w:rPr>
          <w:sz w:val="28"/>
          <w:szCs w:val="28"/>
        </w:rPr>
        <w:tab/>
      </w:r>
      <w:r w:rsidRPr="005A0959">
        <w:rPr>
          <w:sz w:val="28"/>
          <w:szCs w:val="28"/>
        </w:rPr>
        <w:tab/>
      </w:r>
      <w:hyperlink r:id="rId7" w:history="1">
        <w:r w:rsidR="005A0959" w:rsidRPr="005A0959">
          <w:rPr>
            <w:rStyle w:val="Hyperlink"/>
            <w:color w:val="auto"/>
            <w:sz w:val="28"/>
            <w:szCs w:val="28"/>
          </w:rPr>
          <w:t>https://brephos.org</w:t>
        </w:r>
      </w:hyperlink>
    </w:p>
    <w:p w:rsidR="005A0959" w:rsidRPr="001C78CD" w:rsidRDefault="005A0959" w:rsidP="00253315">
      <w:pPr>
        <w:spacing w:line="240" w:lineRule="auto"/>
        <w:rPr>
          <w:sz w:val="28"/>
          <w:szCs w:val="28"/>
        </w:rPr>
      </w:pPr>
      <w:r w:rsidRPr="001C78CD">
        <w:rPr>
          <w:sz w:val="28"/>
          <w:szCs w:val="28"/>
        </w:rPr>
        <w:t xml:space="preserve">Care not </w:t>
      </w:r>
      <w:proofErr w:type="gramStart"/>
      <w:r w:rsidRPr="001C78CD">
        <w:rPr>
          <w:sz w:val="28"/>
          <w:szCs w:val="28"/>
        </w:rPr>
        <w:t>Killing</w:t>
      </w:r>
      <w:proofErr w:type="gramEnd"/>
      <w:r>
        <w:rPr>
          <w:sz w:val="28"/>
          <w:szCs w:val="28"/>
        </w:rPr>
        <w:tab/>
      </w:r>
      <w:r>
        <w:rPr>
          <w:sz w:val="28"/>
          <w:szCs w:val="28"/>
        </w:rPr>
        <w:tab/>
      </w:r>
      <w:r w:rsidRPr="005A0959">
        <w:rPr>
          <w:sz w:val="28"/>
          <w:szCs w:val="28"/>
        </w:rPr>
        <w:t>https://</w:t>
      </w:r>
      <w:r>
        <w:rPr>
          <w:sz w:val="28"/>
          <w:szCs w:val="28"/>
        </w:rPr>
        <w:t>carenotkilling.org.uk</w:t>
      </w:r>
      <w:r w:rsidRPr="005A0959">
        <w:t xml:space="preserve"> </w:t>
      </w:r>
    </w:p>
    <w:p w:rsidR="00BE2472" w:rsidRPr="003B7766" w:rsidRDefault="00BE2472" w:rsidP="00253315">
      <w:pPr>
        <w:spacing w:line="240" w:lineRule="auto"/>
        <w:rPr>
          <w:sz w:val="28"/>
          <w:szCs w:val="28"/>
        </w:rPr>
      </w:pPr>
      <w:r w:rsidRPr="00EF66EF">
        <w:rPr>
          <w:sz w:val="28"/>
          <w:szCs w:val="28"/>
        </w:rPr>
        <w:t>Christian Concern</w:t>
      </w:r>
      <w:r w:rsidRPr="00EF66EF">
        <w:rPr>
          <w:sz w:val="28"/>
          <w:szCs w:val="28"/>
        </w:rPr>
        <w:tab/>
      </w:r>
      <w:r w:rsidRPr="00EF66EF">
        <w:rPr>
          <w:sz w:val="28"/>
          <w:szCs w:val="28"/>
        </w:rPr>
        <w:tab/>
      </w:r>
      <w:r w:rsidR="005A0959">
        <w:rPr>
          <w:sz w:val="28"/>
          <w:szCs w:val="28"/>
        </w:rPr>
        <w:t>https://christianconcern.com</w:t>
      </w:r>
    </w:p>
    <w:p w:rsidR="00BE2472" w:rsidRDefault="00BE2472" w:rsidP="00253315">
      <w:pPr>
        <w:spacing w:line="240" w:lineRule="auto"/>
        <w:rPr>
          <w:sz w:val="28"/>
          <w:szCs w:val="28"/>
        </w:rPr>
      </w:pPr>
      <w:r w:rsidRPr="00EF66EF">
        <w:rPr>
          <w:sz w:val="28"/>
          <w:szCs w:val="28"/>
        </w:rPr>
        <w:t>Christian Institute</w:t>
      </w:r>
      <w:r w:rsidRPr="00EF66EF">
        <w:rPr>
          <w:sz w:val="28"/>
          <w:szCs w:val="28"/>
        </w:rPr>
        <w:tab/>
      </w:r>
      <w:r w:rsidR="005A0959">
        <w:rPr>
          <w:sz w:val="28"/>
          <w:szCs w:val="28"/>
        </w:rPr>
        <w:tab/>
      </w:r>
      <w:hyperlink r:id="rId8" w:history="1">
        <w:r w:rsidR="005A0959" w:rsidRPr="005A0959">
          <w:rPr>
            <w:rStyle w:val="Hyperlink"/>
            <w:color w:val="auto"/>
            <w:sz w:val="28"/>
            <w:szCs w:val="28"/>
          </w:rPr>
          <w:t>https://www.christian.org.uk</w:t>
        </w:r>
      </w:hyperlink>
    </w:p>
    <w:p w:rsidR="005A0959" w:rsidRPr="001C78CD" w:rsidRDefault="005A0959" w:rsidP="00253315">
      <w:pPr>
        <w:spacing w:line="240" w:lineRule="auto"/>
        <w:rPr>
          <w:sz w:val="28"/>
          <w:szCs w:val="28"/>
        </w:rPr>
      </w:pPr>
      <w:r w:rsidRPr="001C78CD">
        <w:rPr>
          <w:sz w:val="28"/>
          <w:szCs w:val="28"/>
        </w:rPr>
        <w:t>Coalition for Marriage</w:t>
      </w:r>
      <w:r>
        <w:rPr>
          <w:sz w:val="28"/>
          <w:szCs w:val="28"/>
        </w:rPr>
        <w:tab/>
      </w:r>
      <w:r w:rsidRPr="005A0959">
        <w:rPr>
          <w:sz w:val="28"/>
          <w:szCs w:val="28"/>
        </w:rPr>
        <w:t>https://www.</w:t>
      </w:r>
      <w:r>
        <w:rPr>
          <w:sz w:val="28"/>
          <w:szCs w:val="28"/>
        </w:rPr>
        <w:t>c4m.org.uk</w:t>
      </w:r>
    </w:p>
    <w:p w:rsidR="005A0959" w:rsidRPr="001C78CD" w:rsidRDefault="005A0959" w:rsidP="00253315">
      <w:pPr>
        <w:spacing w:line="240" w:lineRule="auto"/>
        <w:rPr>
          <w:sz w:val="28"/>
          <w:szCs w:val="28"/>
        </w:rPr>
      </w:pPr>
      <w:r w:rsidRPr="001C78CD">
        <w:rPr>
          <w:sz w:val="28"/>
          <w:szCs w:val="28"/>
        </w:rPr>
        <w:t>Parent Power</w:t>
      </w:r>
      <w:r>
        <w:rPr>
          <w:sz w:val="28"/>
          <w:szCs w:val="28"/>
        </w:rPr>
        <w:tab/>
      </w:r>
      <w:r>
        <w:rPr>
          <w:sz w:val="28"/>
          <w:szCs w:val="28"/>
        </w:rPr>
        <w:tab/>
      </w:r>
      <w:r w:rsidRPr="005A0959">
        <w:rPr>
          <w:sz w:val="28"/>
          <w:szCs w:val="28"/>
        </w:rPr>
        <w:t>https://</w:t>
      </w:r>
      <w:r>
        <w:rPr>
          <w:sz w:val="28"/>
          <w:szCs w:val="28"/>
        </w:rPr>
        <w:t>parentpower.family</w:t>
      </w:r>
    </w:p>
    <w:p w:rsidR="005A0959" w:rsidRDefault="005A0959" w:rsidP="00253315">
      <w:pPr>
        <w:pStyle w:val="NormalWeb"/>
        <w:spacing w:before="0" w:beforeAutospacing="0" w:after="0" w:afterAutospacing="0" w:line="360" w:lineRule="auto"/>
        <w:ind w:right="397"/>
        <w:rPr>
          <w:rStyle w:val="Hyperlink"/>
          <w:rFonts w:asciiTheme="minorHAnsi" w:hAnsiTheme="minorHAnsi" w:cstheme="minorHAnsi"/>
          <w:color w:val="auto"/>
          <w:sz w:val="28"/>
          <w:szCs w:val="28"/>
        </w:rPr>
      </w:pPr>
      <w:r w:rsidRPr="00A20416">
        <w:rPr>
          <w:rFonts w:asciiTheme="minorHAnsi" w:hAnsiTheme="minorHAnsi" w:cstheme="minorHAnsi"/>
          <w:sz w:val="28"/>
          <w:szCs w:val="28"/>
        </w:rPr>
        <w:t>Right to Life</w:t>
      </w:r>
      <w:r w:rsidRPr="00A20416">
        <w:rPr>
          <w:rFonts w:asciiTheme="minorHAnsi" w:hAnsiTheme="minorHAnsi" w:cstheme="minorHAnsi"/>
          <w:sz w:val="28"/>
          <w:szCs w:val="28"/>
        </w:rPr>
        <w:tab/>
      </w:r>
      <w:r>
        <w:rPr>
          <w:rFonts w:asciiTheme="minorHAnsi" w:hAnsiTheme="minorHAnsi" w:cstheme="minorHAnsi"/>
          <w:sz w:val="28"/>
          <w:szCs w:val="28"/>
        </w:rPr>
        <w:t>UK</w:t>
      </w:r>
      <w:r w:rsidRPr="00A20416">
        <w:rPr>
          <w:rFonts w:asciiTheme="minorHAnsi" w:hAnsiTheme="minorHAnsi" w:cstheme="minorHAnsi"/>
          <w:b/>
          <w:sz w:val="28"/>
          <w:szCs w:val="28"/>
        </w:rPr>
        <w:tab/>
      </w:r>
      <w:r w:rsidRPr="001C78CD">
        <w:rPr>
          <w:rFonts w:asciiTheme="minorHAnsi" w:hAnsiTheme="minorHAnsi" w:cstheme="minorHAnsi"/>
          <w:b/>
          <w:sz w:val="28"/>
          <w:szCs w:val="28"/>
        </w:rPr>
        <w:tab/>
      </w:r>
      <w:hyperlink r:id="rId9" w:history="1">
        <w:r w:rsidRPr="001C78CD">
          <w:rPr>
            <w:rStyle w:val="Hyperlink"/>
            <w:rFonts w:asciiTheme="minorHAnsi" w:hAnsiTheme="minorHAnsi" w:cstheme="minorHAnsi"/>
            <w:color w:val="auto"/>
            <w:sz w:val="28"/>
            <w:szCs w:val="28"/>
          </w:rPr>
          <w:t>https://righttolife.org.uk</w:t>
        </w:r>
      </w:hyperlink>
    </w:p>
    <w:p w:rsidR="005A0959" w:rsidRDefault="005A0959" w:rsidP="00253315">
      <w:pPr>
        <w:pStyle w:val="NormalWeb"/>
        <w:spacing w:before="0" w:beforeAutospacing="0" w:after="0" w:afterAutospacing="0" w:line="360" w:lineRule="auto"/>
        <w:ind w:right="397"/>
        <w:rPr>
          <w:rFonts w:asciiTheme="minorHAnsi" w:hAnsiTheme="minorHAnsi" w:cstheme="minorHAnsi"/>
          <w:sz w:val="28"/>
          <w:szCs w:val="28"/>
        </w:rPr>
      </w:pPr>
      <w:r>
        <w:rPr>
          <w:rStyle w:val="Hyperlink"/>
          <w:rFonts w:asciiTheme="minorHAnsi" w:hAnsiTheme="minorHAnsi" w:cstheme="minorHAnsi"/>
          <w:color w:val="auto"/>
          <w:sz w:val="28"/>
          <w:szCs w:val="28"/>
        </w:rPr>
        <w:t>SPUC</w:t>
      </w:r>
      <w:r>
        <w:rPr>
          <w:rStyle w:val="Hyperlink"/>
          <w:rFonts w:asciiTheme="minorHAnsi" w:hAnsiTheme="minorHAnsi" w:cstheme="minorHAnsi"/>
          <w:color w:val="auto"/>
          <w:sz w:val="28"/>
          <w:szCs w:val="28"/>
        </w:rPr>
        <w:tab/>
      </w:r>
      <w:r>
        <w:rPr>
          <w:rStyle w:val="Hyperlink"/>
          <w:rFonts w:asciiTheme="minorHAnsi" w:hAnsiTheme="minorHAnsi" w:cstheme="minorHAnsi"/>
          <w:color w:val="auto"/>
          <w:sz w:val="28"/>
          <w:szCs w:val="28"/>
        </w:rPr>
        <w:tab/>
      </w:r>
      <w:r>
        <w:rPr>
          <w:rStyle w:val="Hyperlink"/>
          <w:rFonts w:asciiTheme="minorHAnsi" w:hAnsiTheme="minorHAnsi" w:cstheme="minorHAnsi"/>
          <w:color w:val="auto"/>
          <w:sz w:val="28"/>
          <w:szCs w:val="28"/>
        </w:rPr>
        <w:tab/>
      </w:r>
      <w:r w:rsidRPr="005A0959">
        <w:rPr>
          <w:rStyle w:val="Hyperlink"/>
          <w:rFonts w:asciiTheme="minorHAnsi" w:hAnsiTheme="minorHAnsi" w:cstheme="minorHAnsi"/>
          <w:color w:val="auto"/>
          <w:sz w:val="28"/>
          <w:szCs w:val="28"/>
        </w:rPr>
        <w:tab/>
      </w:r>
      <w:hyperlink r:id="rId10" w:history="1">
        <w:r w:rsidRPr="005A0959">
          <w:rPr>
            <w:rStyle w:val="Hyperlink"/>
            <w:rFonts w:asciiTheme="minorHAnsi" w:hAnsiTheme="minorHAnsi" w:cstheme="minorHAnsi"/>
            <w:color w:val="auto"/>
            <w:sz w:val="28"/>
            <w:szCs w:val="28"/>
          </w:rPr>
          <w:t>https://www.spuc.org.uk</w:t>
        </w:r>
      </w:hyperlink>
    </w:p>
    <w:p w:rsidR="00BE2472" w:rsidRPr="003B7766" w:rsidRDefault="00BE2472" w:rsidP="00253315">
      <w:pPr>
        <w:spacing w:line="360" w:lineRule="auto"/>
        <w:rPr>
          <w:sz w:val="28"/>
          <w:szCs w:val="28"/>
        </w:rPr>
      </w:pPr>
      <w:r w:rsidRPr="00EF66EF">
        <w:rPr>
          <w:sz w:val="28"/>
          <w:szCs w:val="28"/>
        </w:rPr>
        <w:t>Voice for Justice UK</w:t>
      </w:r>
      <w:r w:rsidRPr="00EF66EF">
        <w:rPr>
          <w:sz w:val="28"/>
          <w:szCs w:val="28"/>
        </w:rPr>
        <w:tab/>
      </w:r>
      <w:r w:rsidR="005A0959">
        <w:rPr>
          <w:sz w:val="28"/>
          <w:szCs w:val="28"/>
        </w:rPr>
        <w:t>https://vfjuk.org.uk</w:t>
      </w:r>
    </w:p>
    <w:p w:rsidR="001C78CD" w:rsidRDefault="001C78CD" w:rsidP="00253315">
      <w:pPr>
        <w:pStyle w:val="NormalWeb"/>
        <w:spacing w:before="0" w:beforeAutospacing="0" w:after="0" w:afterAutospacing="0"/>
        <w:ind w:right="397"/>
        <w:rPr>
          <w:rStyle w:val="Hyperlink"/>
          <w:rFonts w:asciiTheme="minorHAnsi" w:hAnsiTheme="minorHAnsi" w:cstheme="minorHAnsi"/>
          <w:color w:val="auto"/>
          <w:sz w:val="28"/>
          <w:szCs w:val="28"/>
        </w:rPr>
      </w:pPr>
    </w:p>
    <w:p w:rsidR="00BE2472" w:rsidRPr="00F61DF4" w:rsidRDefault="00BE2472" w:rsidP="00BE2472">
      <w:pPr>
        <w:pStyle w:val="NormalWeb"/>
        <w:spacing w:before="0" w:beforeAutospacing="0" w:after="0" w:afterAutospacing="0"/>
        <w:ind w:right="397"/>
        <w:rPr>
          <w:rFonts w:asciiTheme="minorHAnsi" w:hAnsiTheme="minorHAnsi" w:cstheme="minorHAnsi"/>
          <w:b/>
          <w:sz w:val="48"/>
          <w:szCs w:val="48"/>
        </w:rPr>
      </w:pPr>
      <w:r w:rsidRPr="00F61DF4">
        <w:rPr>
          <w:rFonts w:asciiTheme="minorHAnsi" w:hAnsiTheme="minorHAnsi" w:cstheme="minorHAnsi"/>
          <w:b/>
          <w:sz w:val="48"/>
          <w:szCs w:val="48"/>
        </w:rPr>
        <w:t>Further Reading</w:t>
      </w:r>
    </w:p>
    <w:p w:rsidR="00BE2472" w:rsidRPr="00F61DF4" w:rsidRDefault="00BE2472" w:rsidP="00BE2472">
      <w:pPr>
        <w:pStyle w:val="NormalWeb"/>
        <w:spacing w:before="0" w:beforeAutospacing="0" w:after="0" w:afterAutospacing="0"/>
        <w:ind w:right="397"/>
        <w:rPr>
          <w:rFonts w:asciiTheme="minorHAnsi" w:hAnsiTheme="minorHAnsi" w:cstheme="minorHAnsi"/>
          <w:b/>
        </w:rPr>
      </w:pPr>
    </w:p>
    <w:p w:rsidR="00BE2472" w:rsidRPr="00F61DF4" w:rsidRDefault="00BE2472" w:rsidP="00BE2472">
      <w:pPr>
        <w:rPr>
          <w:sz w:val="28"/>
          <w:szCs w:val="28"/>
        </w:rPr>
      </w:pPr>
      <w:r w:rsidRPr="00F61DF4">
        <w:rPr>
          <w:sz w:val="28"/>
          <w:szCs w:val="28"/>
        </w:rPr>
        <w:t>Is Life Really Sacred? – Nigel Cameron</w:t>
      </w:r>
    </w:p>
    <w:p w:rsidR="00BE2472" w:rsidRPr="00F61DF4" w:rsidRDefault="00BE2472" w:rsidP="00BE2472">
      <w:pPr>
        <w:rPr>
          <w:sz w:val="28"/>
          <w:szCs w:val="28"/>
        </w:rPr>
      </w:pPr>
      <w:r w:rsidRPr="00F61DF4">
        <w:rPr>
          <w:sz w:val="28"/>
          <w:szCs w:val="28"/>
        </w:rPr>
        <w:t>Love Your Unborn Neighbour – Society for the Protection of Unborn Children</w:t>
      </w:r>
    </w:p>
    <w:p w:rsidR="00BE2472" w:rsidRPr="00F61DF4" w:rsidRDefault="00BE2472" w:rsidP="00BE2472">
      <w:pPr>
        <w:rPr>
          <w:sz w:val="28"/>
          <w:szCs w:val="28"/>
        </w:rPr>
      </w:pPr>
      <w:r w:rsidRPr="00F61DF4">
        <w:rPr>
          <w:sz w:val="28"/>
          <w:szCs w:val="28"/>
        </w:rPr>
        <w:t>That Hideous Strength: How the West Was Lost – Melvin Tinker</w:t>
      </w:r>
    </w:p>
    <w:p w:rsidR="00BE2472" w:rsidRPr="00F61DF4" w:rsidRDefault="00BE2472" w:rsidP="00BE2472">
      <w:pPr>
        <w:rPr>
          <w:sz w:val="28"/>
          <w:szCs w:val="28"/>
        </w:rPr>
      </w:pPr>
      <w:r w:rsidRPr="00F61DF4">
        <w:rPr>
          <w:sz w:val="28"/>
          <w:szCs w:val="28"/>
        </w:rPr>
        <w:t>The Intolerance of Tolerance – DA Carson</w:t>
      </w:r>
    </w:p>
    <w:p w:rsidR="00BE2472" w:rsidRPr="00F61DF4" w:rsidRDefault="00BE2472" w:rsidP="00BE2472">
      <w:r w:rsidRPr="00F61DF4">
        <w:rPr>
          <w:sz w:val="28"/>
          <w:szCs w:val="28"/>
        </w:rPr>
        <w:t xml:space="preserve">Transgender – Vaughan Roberts                                    </w:t>
      </w:r>
    </w:p>
    <w:p w:rsidR="00BE2472" w:rsidRPr="00F61DF4" w:rsidRDefault="00BE2472" w:rsidP="00BE2472">
      <w:pPr>
        <w:rPr>
          <w:sz w:val="28"/>
          <w:szCs w:val="28"/>
        </w:rPr>
      </w:pPr>
      <w:r w:rsidRPr="00F61DF4">
        <w:rPr>
          <w:sz w:val="28"/>
          <w:szCs w:val="28"/>
        </w:rPr>
        <w:t xml:space="preserve">We Cannot Be Silent – Albert </w:t>
      </w:r>
      <w:proofErr w:type="spellStart"/>
      <w:r w:rsidRPr="00F61DF4">
        <w:rPr>
          <w:sz w:val="28"/>
          <w:szCs w:val="28"/>
        </w:rPr>
        <w:t>Mohler</w:t>
      </w:r>
      <w:proofErr w:type="spellEnd"/>
    </w:p>
    <w:p w:rsidR="00BE2472" w:rsidRPr="00F61DF4" w:rsidRDefault="00BE2472" w:rsidP="00BE2472">
      <w:pPr>
        <w:rPr>
          <w:sz w:val="28"/>
          <w:szCs w:val="28"/>
        </w:rPr>
      </w:pPr>
      <w:r w:rsidRPr="00F61DF4">
        <w:rPr>
          <w:sz w:val="28"/>
          <w:szCs w:val="28"/>
        </w:rPr>
        <w:t xml:space="preserve">When a Nation Forgets God – Erwin </w:t>
      </w:r>
      <w:proofErr w:type="spellStart"/>
      <w:r w:rsidRPr="00F61DF4">
        <w:rPr>
          <w:sz w:val="28"/>
          <w:szCs w:val="28"/>
        </w:rPr>
        <w:t>Lutzer</w:t>
      </w:r>
      <w:proofErr w:type="spellEnd"/>
    </w:p>
    <w:p w:rsidR="00BE2472" w:rsidRDefault="00BE2472" w:rsidP="00BE2472">
      <w:pPr>
        <w:rPr>
          <w:sz w:val="28"/>
          <w:szCs w:val="28"/>
        </w:rPr>
      </w:pPr>
      <w:r w:rsidRPr="00F61DF4">
        <w:rPr>
          <w:sz w:val="28"/>
          <w:szCs w:val="28"/>
        </w:rPr>
        <w:t xml:space="preserve">When Harry Became Sally – Ryan Anderson    </w:t>
      </w:r>
      <w:r>
        <w:rPr>
          <w:sz w:val="28"/>
          <w:szCs w:val="28"/>
        </w:rPr>
        <w:t xml:space="preserve">                                       </w:t>
      </w:r>
    </w:p>
    <w:p w:rsidR="003A52D1" w:rsidRDefault="003A52D1"/>
    <w:p w:rsidR="00C55DEF" w:rsidRDefault="00C55DEF"/>
    <w:p w:rsidR="00C55DEF" w:rsidRPr="00C55DEF" w:rsidRDefault="00C55DEF">
      <w:pPr>
        <w:rPr>
          <w:b/>
          <w:sz w:val="24"/>
          <w:szCs w:val="24"/>
        </w:rPr>
      </w:pPr>
      <w:r w:rsidRPr="00C55DEF">
        <w:rPr>
          <w:b/>
          <w:sz w:val="24"/>
          <w:szCs w:val="24"/>
        </w:rPr>
        <w:t>TREVOR SIDNELL    February 2024</w:t>
      </w:r>
    </w:p>
    <w:sectPr w:rsidR="00C55DEF" w:rsidRPr="00C55DEF" w:rsidSect="00BE2472">
      <w:footerReference w:type="default" r:id="rId11"/>
      <w:pgSz w:w="11906" w:h="16838"/>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C4D" w:rsidRDefault="00506C4D">
      <w:pPr>
        <w:spacing w:after="0" w:line="240" w:lineRule="auto"/>
      </w:pPr>
      <w:r>
        <w:separator/>
      </w:r>
    </w:p>
  </w:endnote>
  <w:endnote w:type="continuationSeparator" w:id="0">
    <w:p w:rsidR="00506C4D" w:rsidRDefault="00506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511123"/>
      <w:docPartObj>
        <w:docPartGallery w:val="Page Numbers (Bottom of Page)"/>
        <w:docPartUnique/>
      </w:docPartObj>
    </w:sdtPr>
    <w:sdtEndPr>
      <w:rPr>
        <w:noProof/>
      </w:rPr>
    </w:sdtEndPr>
    <w:sdtContent>
      <w:p w:rsidR="002A3B46" w:rsidRDefault="002A3B46">
        <w:pPr>
          <w:pStyle w:val="Footer"/>
          <w:jc w:val="center"/>
        </w:pPr>
        <w:r>
          <w:fldChar w:fldCharType="begin"/>
        </w:r>
        <w:r>
          <w:instrText xml:space="preserve"> PAGE   \* MERGEFORMAT </w:instrText>
        </w:r>
        <w:r>
          <w:fldChar w:fldCharType="separate"/>
        </w:r>
        <w:r w:rsidR="00746D58">
          <w:rPr>
            <w:noProof/>
          </w:rPr>
          <w:t>5</w:t>
        </w:r>
        <w:r>
          <w:rPr>
            <w:noProof/>
          </w:rPr>
          <w:fldChar w:fldCharType="end"/>
        </w:r>
      </w:p>
    </w:sdtContent>
  </w:sdt>
  <w:p w:rsidR="002A3B46" w:rsidRDefault="002A3B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C4D" w:rsidRDefault="00506C4D">
      <w:pPr>
        <w:spacing w:after="0" w:line="240" w:lineRule="auto"/>
      </w:pPr>
      <w:r>
        <w:separator/>
      </w:r>
    </w:p>
  </w:footnote>
  <w:footnote w:type="continuationSeparator" w:id="0">
    <w:p w:rsidR="00506C4D" w:rsidRDefault="00506C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472"/>
    <w:rsid w:val="000315CE"/>
    <w:rsid w:val="000D7E6F"/>
    <w:rsid w:val="001C78CD"/>
    <w:rsid w:val="00241E8D"/>
    <w:rsid w:val="00253315"/>
    <w:rsid w:val="002A3B46"/>
    <w:rsid w:val="003A52D1"/>
    <w:rsid w:val="00506C4D"/>
    <w:rsid w:val="005A0959"/>
    <w:rsid w:val="00746D58"/>
    <w:rsid w:val="00AA22A2"/>
    <w:rsid w:val="00AF2642"/>
    <w:rsid w:val="00BE2472"/>
    <w:rsid w:val="00C55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472"/>
  </w:style>
  <w:style w:type="paragraph" w:styleId="Heading3">
    <w:name w:val="heading 3"/>
    <w:basedOn w:val="Normal"/>
    <w:link w:val="Heading3Char"/>
    <w:uiPriority w:val="9"/>
    <w:qFormat/>
    <w:rsid w:val="005A095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E24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BE2472"/>
    <w:rPr>
      <w:strike w:val="0"/>
      <w:dstrike w:val="0"/>
      <w:color w:val="1B538E"/>
      <w:u w:val="none"/>
      <w:effect w:val="none"/>
      <w:shd w:val="clear" w:color="auto" w:fill="auto"/>
    </w:rPr>
  </w:style>
  <w:style w:type="character" w:customStyle="1" w:styleId="authorortitle">
    <w:name w:val="authorortitle"/>
    <w:basedOn w:val="DefaultParagraphFont"/>
    <w:rsid w:val="00BE2472"/>
  </w:style>
  <w:style w:type="paragraph" w:styleId="Footer">
    <w:name w:val="footer"/>
    <w:basedOn w:val="Normal"/>
    <w:link w:val="FooterChar"/>
    <w:uiPriority w:val="99"/>
    <w:unhideWhenUsed/>
    <w:rsid w:val="00BE24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472"/>
  </w:style>
  <w:style w:type="paragraph" w:styleId="NoSpacing">
    <w:name w:val="No Spacing"/>
    <w:uiPriority w:val="1"/>
    <w:qFormat/>
    <w:rsid w:val="00BE2472"/>
    <w:pPr>
      <w:spacing w:after="0" w:line="240" w:lineRule="auto"/>
    </w:pPr>
  </w:style>
  <w:style w:type="character" w:customStyle="1" w:styleId="Heading3Char">
    <w:name w:val="Heading 3 Char"/>
    <w:basedOn w:val="DefaultParagraphFont"/>
    <w:link w:val="Heading3"/>
    <w:uiPriority w:val="9"/>
    <w:rsid w:val="005A0959"/>
    <w:rPr>
      <w:rFonts w:ascii="Times New Roman" w:eastAsia="Times New Roman" w:hAnsi="Times New Roman" w:cs="Times New Roman"/>
      <w:b/>
      <w:bCs/>
      <w:sz w:val="27"/>
      <w:szCs w:val="27"/>
      <w:lang w:eastAsia="en-GB"/>
    </w:rPr>
  </w:style>
  <w:style w:type="character" w:customStyle="1" w:styleId="vuuxrf">
    <w:name w:val="vuuxrf"/>
    <w:basedOn w:val="DefaultParagraphFont"/>
    <w:rsid w:val="005A0959"/>
  </w:style>
  <w:style w:type="character" w:styleId="HTMLCite">
    <w:name w:val="HTML Cite"/>
    <w:basedOn w:val="DefaultParagraphFont"/>
    <w:uiPriority w:val="99"/>
    <w:semiHidden/>
    <w:unhideWhenUsed/>
    <w:rsid w:val="005A095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472"/>
  </w:style>
  <w:style w:type="paragraph" w:styleId="Heading3">
    <w:name w:val="heading 3"/>
    <w:basedOn w:val="Normal"/>
    <w:link w:val="Heading3Char"/>
    <w:uiPriority w:val="9"/>
    <w:qFormat/>
    <w:rsid w:val="005A095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E24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BE2472"/>
    <w:rPr>
      <w:strike w:val="0"/>
      <w:dstrike w:val="0"/>
      <w:color w:val="1B538E"/>
      <w:u w:val="none"/>
      <w:effect w:val="none"/>
      <w:shd w:val="clear" w:color="auto" w:fill="auto"/>
    </w:rPr>
  </w:style>
  <w:style w:type="character" w:customStyle="1" w:styleId="authorortitle">
    <w:name w:val="authorortitle"/>
    <w:basedOn w:val="DefaultParagraphFont"/>
    <w:rsid w:val="00BE2472"/>
  </w:style>
  <w:style w:type="paragraph" w:styleId="Footer">
    <w:name w:val="footer"/>
    <w:basedOn w:val="Normal"/>
    <w:link w:val="FooterChar"/>
    <w:uiPriority w:val="99"/>
    <w:unhideWhenUsed/>
    <w:rsid w:val="00BE24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472"/>
  </w:style>
  <w:style w:type="paragraph" w:styleId="NoSpacing">
    <w:name w:val="No Spacing"/>
    <w:uiPriority w:val="1"/>
    <w:qFormat/>
    <w:rsid w:val="00BE2472"/>
    <w:pPr>
      <w:spacing w:after="0" w:line="240" w:lineRule="auto"/>
    </w:pPr>
  </w:style>
  <w:style w:type="character" w:customStyle="1" w:styleId="Heading3Char">
    <w:name w:val="Heading 3 Char"/>
    <w:basedOn w:val="DefaultParagraphFont"/>
    <w:link w:val="Heading3"/>
    <w:uiPriority w:val="9"/>
    <w:rsid w:val="005A0959"/>
    <w:rPr>
      <w:rFonts w:ascii="Times New Roman" w:eastAsia="Times New Roman" w:hAnsi="Times New Roman" w:cs="Times New Roman"/>
      <w:b/>
      <w:bCs/>
      <w:sz w:val="27"/>
      <w:szCs w:val="27"/>
      <w:lang w:eastAsia="en-GB"/>
    </w:rPr>
  </w:style>
  <w:style w:type="character" w:customStyle="1" w:styleId="vuuxrf">
    <w:name w:val="vuuxrf"/>
    <w:basedOn w:val="DefaultParagraphFont"/>
    <w:rsid w:val="005A0959"/>
  </w:style>
  <w:style w:type="character" w:styleId="HTMLCite">
    <w:name w:val="HTML Cite"/>
    <w:basedOn w:val="DefaultParagraphFont"/>
    <w:uiPriority w:val="99"/>
    <w:semiHidden/>
    <w:unhideWhenUsed/>
    <w:rsid w:val="005A09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065300">
      <w:bodyDiv w:val="1"/>
      <w:marLeft w:val="0"/>
      <w:marRight w:val="0"/>
      <w:marTop w:val="0"/>
      <w:marBottom w:val="0"/>
      <w:divBdr>
        <w:top w:val="none" w:sz="0" w:space="0" w:color="auto"/>
        <w:left w:val="none" w:sz="0" w:space="0" w:color="auto"/>
        <w:bottom w:val="none" w:sz="0" w:space="0" w:color="auto"/>
        <w:right w:val="none" w:sz="0" w:space="0" w:color="auto"/>
      </w:divBdr>
      <w:divsChild>
        <w:div w:id="1290626486">
          <w:marLeft w:val="0"/>
          <w:marRight w:val="0"/>
          <w:marTop w:val="0"/>
          <w:marBottom w:val="0"/>
          <w:divBdr>
            <w:top w:val="none" w:sz="0" w:space="0" w:color="auto"/>
            <w:left w:val="none" w:sz="0" w:space="0" w:color="auto"/>
            <w:bottom w:val="none" w:sz="0" w:space="0" w:color="auto"/>
            <w:right w:val="none" w:sz="0" w:space="0" w:color="auto"/>
          </w:divBdr>
          <w:divsChild>
            <w:div w:id="2047753472">
              <w:marLeft w:val="0"/>
              <w:marRight w:val="0"/>
              <w:marTop w:val="0"/>
              <w:marBottom w:val="0"/>
              <w:divBdr>
                <w:top w:val="none" w:sz="0" w:space="0" w:color="auto"/>
                <w:left w:val="none" w:sz="0" w:space="0" w:color="auto"/>
                <w:bottom w:val="none" w:sz="0" w:space="0" w:color="auto"/>
                <w:right w:val="none" w:sz="0" w:space="0" w:color="auto"/>
              </w:divBdr>
              <w:divsChild>
                <w:div w:id="1210612431">
                  <w:marLeft w:val="0"/>
                  <w:marRight w:val="0"/>
                  <w:marTop w:val="0"/>
                  <w:marBottom w:val="0"/>
                  <w:divBdr>
                    <w:top w:val="none" w:sz="0" w:space="0" w:color="auto"/>
                    <w:left w:val="none" w:sz="0" w:space="0" w:color="auto"/>
                    <w:bottom w:val="none" w:sz="0" w:space="0" w:color="auto"/>
                    <w:right w:val="none" w:sz="0" w:space="0" w:color="auto"/>
                  </w:divBdr>
                  <w:divsChild>
                    <w:div w:id="502160811">
                      <w:marLeft w:val="0"/>
                      <w:marRight w:val="0"/>
                      <w:marTop w:val="0"/>
                      <w:marBottom w:val="0"/>
                      <w:divBdr>
                        <w:top w:val="none" w:sz="0" w:space="0" w:color="auto"/>
                        <w:left w:val="none" w:sz="0" w:space="0" w:color="auto"/>
                        <w:bottom w:val="none" w:sz="0" w:space="0" w:color="auto"/>
                        <w:right w:val="none" w:sz="0" w:space="0" w:color="auto"/>
                      </w:divBdr>
                    </w:div>
                    <w:div w:id="140199806">
                      <w:marLeft w:val="0"/>
                      <w:marRight w:val="0"/>
                      <w:marTop w:val="0"/>
                      <w:marBottom w:val="0"/>
                      <w:divBdr>
                        <w:top w:val="none" w:sz="0" w:space="0" w:color="auto"/>
                        <w:left w:val="none" w:sz="0" w:space="0" w:color="auto"/>
                        <w:bottom w:val="none" w:sz="0" w:space="0" w:color="auto"/>
                        <w:right w:val="none" w:sz="0" w:space="0" w:color="auto"/>
                      </w:divBdr>
                      <w:divsChild>
                        <w:div w:id="96724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ristian.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rephos.o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spuc.org.uk/" TargetMode="External"/><Relationship Id="rId4" Type="http://schemas.openxmlformats.org/officeDocument/2006/relationships/webSettings" Target="webSettings.xml"/><Relationship Id="rId9" Type="http://schemas.openxmlformats.org/officeDocument/2006/relationships/hyperlink" Target="https://righttolif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Pages>
  <Words>1842</Words>
  <Characters>10502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5</cp:revision>
  <cp:lastPrinted>2024-02-17T22:22:00Z</cp:lastPrinted>
  <dcterms:created xsi:type="dcterms:W3CDTF">2024-02-17T15:33:00Z</dcterms:created>
  <dcterms:modified xsi:type="dcterms:W3CDTF">2024-02-18T09:40:00Z</dcterms:modified>
</cp:coreProperties>
</file>